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CD" w:rsidRPr="00EB14F2" w:rsidRDefault="00EB14F2" w:rsidP="00D444D1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EB14F2">
        <w:rPr>
          <w:rFonts w:ascii="Arial" w:hAnsi="Arial" w:cs="Arial"/>
          <w:b/>
          <w:sz w:val="24"/>
          <w:szCs w:val="24"/>
        </w:rPr>
        <w:t xml:space="preserve">ILUSTRÍSSIMO SENHOR SECRETÁRIO DE FAZENDA MUNICIPAL - </w:t>
      </w:r>
      <w:r w:rsidR="00D444D1" w:rsidRPr="00EB14F2">
        <w:rPr>
          <w:rFonts w:ascii="Arial" w:hAnsi="Arial" w:cs="Arial"/>
          <w:b/>
          <w:sz w:val="24"/>
          <w:szCs w:val="24"/>
        </w:rPr>
        <w:t>RESPONSÁVEL PELA ARRECADAÇÃO DE IPTU DA PREFEITURA DE NITERÓI</w:t>
      </w:r>
    </w:p>
    <w:p w:rsidR="00D444D1" w:rsidRPr="00EB14F2" w:rsidRDefault="00D444D1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26367" w:rsidRDefault="00E26367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26367" w:rsidRPr="009C500E" w:rsidRDefault="002767B4" w:rsidP="00D444D1">
      <w:pPr>
        <w:pStyle w:val="SemEspaamento"/>
        <w:jc w:val="both"/>
        <w:rPr>
          <w:rFonts w:ascii="Arial" w:hAnsi="Arial" w:cs="Arial"/>
          <w:b/>
          <w:color w:val="C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26367" w:rsidRDefault="00E26367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444D1" w:rsidRDefault="00D444D1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B14F2">
        <w:rPr>
          <w:rFonts w:ascii="Arial" w:hAnsi="Arial" w:cs="Arial"/>
          <w:sz w:val="24"/>
          <w:szCs w:val="24"/>
        </w:rPr>
        <w:t>Ref.: Impugnação de lançamento de IPTU</w:t>
      </w:r>
    </w:p>
    <w:p w:rsidR="00E26367" w:rsidRDefault="00E26367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26367" w:rsidRPr="00EB14F2" w:rsidRDefault="00E26367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Municipal: </w:t>
      </w:r>
      <w:r w:rsidR="00DD57E0">
        <w:rPr>
          <w:rFonts w:ascii="Arial" w:hAnsi="Arial" w:cs="Arial"/>
          <w:sz w:val="24"/>
          <w:szCs w:val="24"/>
        </w:rPr>
        <w:t>____________</w:t>
      </w:r>
    </w:p>
    <w:p w:rsidR="00D444D1" w:rsidRPr="00EB14F2" w:rsidRDefault="002767B4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444D1" w:rsidRPr="00EB14F2" w:rsidRDefault="00D444D1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A7E6C" w:rsidRPr="00EB14F2" w:rsidRDefault="007A7E6C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A7E6C" w:rsidRPr="00EB14F2" w:rsidRDefault="007A7E6C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A7E6C" w:rsidRPr="00EB14F2" w:rsidRDefault="007A7E6C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C5936" w:rsidRPr="00EB14F2" w:rsidRDefault="0091375B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</w:t>
      </w:r>
      <w:r w:rsidR="00EC479C" w:rsidRPr="00EC479C">
        <w:rPr>
          <w:rFonts w:ascii="Arial" w:hAnsi="Arial" w:cs="Arial"/>
          <w:b/>
          <w:sz w:val="24"/>
          <w:szCs w:val="24"/>
        </w:rPr>
        <w:t xml:space="preserve">, </w:t>
      </w:r>
      <w:r w:rsidRPr="0091375B">
        <w:rPr>
          <w:rFonts w:ascii="Arial" w:eastAsia="Batang" w:hAnsi="Arial" w:cs="Arial"/>
          <w:sz w:val="24"/>
          <w:szCs w:val="24"/>
        </w:rPr>
        <w:t>nacionalidade</w:t>
      </w:r>
      <w:r w:rsidR="00EC479C" w:rsidRPr="00EC479C">
        <w:rPr>
          <w:rFonts w:ascii="Arial" w:eastAsia="Batang" w:hAnsi="Arial" w:cs="Arial"/>
          <w:sz w:val="24"/>
          <w:szCs w:val="24"/>
        </w:rPr>
        <w:t xml:space="preserve">, </w:t>
      </w:r>
      <w:r>
        <w:rPr>
          <w:rFonts w:ascii="Arial" w:eastAsia="Batang" w:hAnsi="Arial" w:cs="Arial"/>
          <w:sz w:val="24"/>
          <w:szCs w:val="24"/>
        </w:rPr>
        <w:t>estado civil</w:t>
      </w:r>
      <w:r w:rsidR="00EC479C" w:rsidRPr="00EC479C">
        <w:rPr>
          <w:rFonts w:ascii="Arial" w:eastAsia="Batang" w:hAnsi="Arial" w:cs="Arial"/>
          <w:sz w:val="24"/>
          <w:szCs w:val="24"/>
        </w:rPr>
        <w:t xml:space="preserve">, portador da cédula de identidade nº </w:t>
      </w:r>
      <w:r w:rsidR="00204F85">
        <w:rPr>
          <w:rFonts w:ascii="Arial" w:eastAsia="Batang" w:hAnsi="Arial" w:cs="Arial"/>
          <w:sz w:val="24"/>
          <w:szCs w:val="24"/>
        </w:rPr>
        <w:t>______________</w:t>
      </w:r>
      <w:r w:rsidR="00EC479C" w:rsidRPr="00EC479C">
        <w:rPr>
          <w:rFonts w:ascii="Arial" w:eastAsia="Batang" w:hAnsi="Arial" w:cs="Arial"/>
          <w:sz w:val="24"/>
          <w:szCs w:val="24"/>
        </w:rPr>
        <w:t xml:space="preserve"> expedido pelo </w:t>
      </w:r>
      <w:r w:rsidR="00204F85">
        <w:rPr>
          <w:rFonts w:ascii="Arial" w:eastAsia="Batang" w:hAnsi="Arial" w:cs="Arial"/>
          <w:sz w:val="24"/>
          <w:szCs w:val="24"/>
        </w:rPr>
        <w:t>________________</w:t>
      </w:r>
      <w:r w:rsidR="00EC479C" w:rsidRPr="00EC479C">
        <w:rPr>
          <w:rFonts w:ascii="Arial" w:eastAsia="Batang" w:hAnsi="Arial" w:cs="Arial"/>
          <w:sz w:val="24"/>
          <w:szCs w:val="24"/>
        </w:rPr>
        <w:t xml:space="preserve">, regularmente inscrito no CPF/MF sob o nº </w:t>
      </w:r>
      <w:r w:rsidR="009A0BFE">
        <w:rPr>
          <w:rFonts w:ascii="Arial" w:eastAsia="Batang" w:hAnsi="Arial" w:cs="Arial"/>
          <w:sz w:val="24"/>
          <w:szCs w:val="24"/>
        </w:rPr>
        <w:t>_______________________</w:t>
      </w:r>
      <w:r w:rsidR="00EC479C" w:rsidRPr="00EC479C">
        <w:rPr>
          <w:rFonts w:ascii="Arial" w:eastAsia="Batang" w:hAnsi="Arial" w:cs="Arial"/>
          <w:sz w:val="24"/>
          <w:szCs w:val="24"/>
        </w:rPr>
        <w:t xml:space="preserve">, residente e domiciliado a </w:t>
      </w:r>
      <w:r w:rsidR="009C500E">
        <w:rPr>
          <w:rFonts w:ascii="Arial" w:eastAsia="Batang" w:hAnsi="Arial" w:cs="Arial"/>
          <w:sz w:val="24"/>
          <w:szCs w:val="24"/>
        </w:rPr>
        <w:t>______________________</w:t>
      </w:r>
      <w:r w:rsidR="00EC479C" w:rsidRPr="00EC479C">
        <w:rPr>
          <w:rFonts w:ascii="Arial" w:eastAsia="Batang" w:hAnsi="Arial" w:cs="Arial"/>
          <w:sz w:val="24"/>
          <w:szCs w:val="24"/>
        </w:rPr>
        <w:t>, Niterói/RJ, CEP 24.</w:t>
      </w:r>
      <w:r w:rsidR="009C500E">
        <w:rPr>
          <w:rFonts w:ascii="Arial" w:eastAsia="Batang" w:hAnsi="Arial" w:cs="Arial"/>
          <w:sz w:val="24"/>
          <w:szCs w:val="24"/>
        </w:rPr>
        <w:t>__</w:t>
      </w:r>
      <w:r w:rsidR="00527CF7">
        <w:rPr>
          <w:rFonts w:ascii="Arial" w:eastAsia="Batang" w:hAnsi="Arial" w:cs="Arial"/>
          <w:sz w:val="24"/>
          <w:szCs w:val="24"/>
        </w:rPr>
        <w:t>___</w:t>
      </w:r>
      <w:bookmarkStart w:id="0" w:name="_GoBack"/>
      <w:bookmarkEnd w:id="0"/>
      <w:r w:rsidR="009C500E">
        <w:rPr>
          <w:rFonts w:ascii="Arial" w:eastAsia="Batang" w:hAnsi="Arial" w:cs="Arial"/>
          <w:sz w:val="24"/>
          <w:szCs w:val="24"/>
        </w:rPr>
        <w:t>___</w:t>
      </w:r>
      <w:r w:rsidR="00EC479C" w:rsidRPr="00EC479C">
        <w:rPr>
          <w:rFonts w:ascii="Arial" w:eastAsia="Batang" w:hAnsi="Arial" w:cs="Arial"/>
          <w:sz w:val="24"/>
          <w:szCs w:val="24"/>
        </w:rPr>
        <w:t>, vem</w:t>
      </w:r>
      <w:proofErr w:type="gramStart"/>
      <w:r w:rsidR="00EC479C" w:rsidRPr="00EC479C">
        <w:rPr>
          <w:rFonts w:ascii="Arial" w:eastAsia="Batang" w:hAnsi="Arial" w:cs="Arial"/>
          <w:sz w:val="24"/>
          <w:szCs w:val="24"/>
        </w:rPr>
        <w:t>, ,</w:t>
      </w:r>
      <w:proofErr w:type="gramEnd"/>
      <w:r w:rsidR="00EC479C" w:rsidRPr="00EC479C">
        <w:rPr>
          <w:rFonts w:ascii="Arial" w:eastAsia="Batang" w:hAnsi="Arial" w:cs="Arial"/>
          <w:sz w:val="24"/>
          <w:szCs w:val="24"/>
        </w:rPr>
        <w:t xml:space="preserve"> </w:t>
      </w:r>
      <w:proofErr w:type="spellStart"/>
      <w:r w:rsidR="00EC479C" w:rsidRPr="00EC479C">
        <w:rPr>
          <w:rFonts w:ascii="Arial" w:hAnsi="Arial" w:cs="Arial"/>
          <w:i/>
          <w:sz w:val="24"/>
          <w:szCs w:val="24"/>
        </w:rPr>
        <w:t>opportune</w:t>
      </w:r>
      <w:proofErr w:type="spellEnd"/>
      <w:r w:rsidR="00EC479C" w:rsidRPr="00EC479C">
        <w:rPr>
          <w:rFonts w:ascii="Arial" w:hAnsi="Arial" w:cs="Arial"/>
          <w:i/>
          <w:sz w:val="24"/>
          <w:szCs w:val="24"/>
        </w:rPr>
        <w:t xml:space="preserve"> tempore</w:t>
      </w:r>
      <w:r w:rsidR="006C5936" w:rsidRPr="00EC479C">
        <w:rPr>
          <w:rFonts w:ascii="Arial" w:hAnsi="Arial" w:cs="Arial"/>
          <w:sz w:val="24"/>
          <w:szCs w:val="24"/>
        </w:rPr>
        <w:t>, em face do lançamento indevido e incorreto efetivado para o ano de 201</w:t>
      </w:r>
      <w:r>
        <w:rPr>
          <w:rFonts w:ascii="Arial" w:hAnsi="Arial" w:cs="Arial"/>
          <w:sz w:val="24"/>
          <w:szCs w:val="24"/>
        </w:rPr>
        <w:t>7</w:t>
      </w:r>
      <w:r w:rsidR="006C5936" w:rsidRPr="00EC479C">
        <w:rPr>
          <w:rFonts w:ascii="Arial" w:hAnsi="Arial" w:cs="Arial"/>
          <w:sz w:val="24"/>
          <w:szCs w:val="24"/>
        </w:rPr>
        <w:t xml:space="preserve">, </w:t>
      </w:r>
      <w:r w:rsidR="007A7E6C" w:rsidRPr="00EC479C">
        <w:rPr>
          <w:rFonts w:ascii="Arial" w:hAnsi="Arial" w:cs="Arial"/>
          <w:sz w:val="24"/>
          <w:szCs w:val="24"/>
        </w:rPr>
        <w:t>vem perante</w:t>
      </w:r>
      <w:r w:rsidR="007A7E6C" w:rsidRPr="00EB14F2">
        <w:rPr>
          <w:rFonts w:ascii="Arial" w:hAnsi="Arial" w:cs="Arial"/>
          <w:sz w:val="24"/>
          <w:szCs w:val="24"/>
        </w:rPr>
        <w:t xml:space="preserve"> V. Senhoria apresentar</w:t>
      </w:r>
    </w:p>
    <w:p w:rsidR="007A7E6C" w:rsidRPr="00EB14F2" w:rsidRDefault="007A7E6C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A7E6C" w:rsidRPr="00AF0C82" w:rsidRDefault="007A7E6C" w:rsidP="007A7E6C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0C82">
        <w:rPr>
          <w:rFonts w:ascii="Arial" w:hAnsi="Arial" w:cs="Arial"/>
          <w:b/>
          <w:sz w:val="24"/>
          <w:szCs w:val="24"/>
          <w:u w:val="single"/>
        </w:rPr>
        <w:t>IMPUGNAÇÃO</w:t>
      </w:r>
      <w:r w:rsidR="00EB14F2" w:rsidRPr="00AF0C82">
        <w:rPr>
          <w:rFonts w:ascii="Arial" w:hAnsi="Arial" w:cs="Arial"/>
          <w:b/>
          <w:sz w:val="24"/>
          <w:szCs w:val="24"/>
          <w:u w:val="single"/>
        </w:rPr>
        <w:t xml:space="preserve"> AO LANÇAMENTO</w:t>
      </w:r>
      <w:r w:rsidR="00AF0C82">
        <w:rPr>
          <w:rFonts w:ascii="Arial" w:hAnsi="Arial" w:cs="Arial"/>
          <w:b/>
          <w:sz w:val="24"/>
          <w:szCs w:val="24"/>
          <w:u w:val="single"/>
        </w:rPr>
        <w:t xml:space="preserve"> DO IPTU</w:t>
      </w:r>
    </w:p>
    <w:p w:rsidR="00EB14F2" w:rsidRPr="00EB14F2" w:rsidRDefault="00EB14F2" w:rsidP="007A7E6C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7A7E6C" w:rsidRPr="00EB14F2" w:rsidRDefault="007A7E6C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EB14F2">
        <w:rPr>
          <w:rFonts w:ascii="Arial" w:hAnsi="Arial" w:cs="Arial"/>
          <w:sz w:val="24"/>
          <w:szCs w:val="24"/>
        </w:rPr>
        <w:t>na</w:t>
      </w:r>
      <w:proofErr w:type="gramEnd"/>
      <w:r w:rsidRPr="00EB14F2">
        <w:rPr>
          <w:rFonts w:ascii="Arial" w:hAnsi="Arial" w:cs="Arial"/>
          <w:sz w:val="24"/>
          <w:szCs w:val="24"/>
        </w:rPr>
        <w:t xml:space="preserve"> forma do</w:t>
      </w:r>
      <w:r w:rsidR="00EA6AA7">
        <w:rPr>
          <w:rFonts w:ascii="Arial" w:hAnsi="Arial" w:cs="Arial"/>
          <w:sz w:val="24"/>
          <w:szCs w:val="24"/>
        </w:rPr>
        <w:t xml:space="preserve"> artigo </w:t>
      </w:r>
      <w:r w:rsidRPr="0066059D">
        <w:rPr>
          <w:rFonts w:ascii="Arial" w:hAnsi="Arial" w:cs="Arial"/>
          <w:sz w:val="24"/>
          <w:szCs w:val="24"/>
        </w:rPr>
        <w:t xml:space="preserve">20 </w:t>
      </w:r>
      <w:r w:rsidRPr="00EB14F2">
        <w:rPr>
          <w:rFonts w:ascii="Arial" w:hAnsi="Arial" w:cs="Arial"/>
          <w:sz w:val="24"/>
          <w:szCs w:val="24"/>
        </w:rPr>
        <w:t xml:space="preserve">do Código Tributário </w:t>
      </w:r>
      <w:r w:rsidR="00EA6AA7">
        <w:rPr>
          <w:rFonts w:ascii="Arial" w:hAnsi="Arial" w:cs="Arial"/>
          <w:sz w:val="24"/>
          <w:szCs w:val="24"/>
        </w:rPr>
        <w:t xml:space="preserve">Municipal </w:t>
      </w:r>
      <w:r w:rsidRPr="00EB14F2">
        <w:rPr>
          <w:rFonts w:ascii="Arial" w:hAnsi="Arial" w:cs="Arial"/>
          <w:sz w:val="24"/>
          <w:szCs w:val="24"/>
        </w:rPr>
        <w:t>de Niterói – Lei Municipal nº 2</w:t>
      </w:r>
      <w:r w:rsidR="006F50DC">
        <w:rPr>
          <w:rFonts w:ascii="Arial" w:hAnsi="Arial" w:cs="Arial"/>
          <w:sz w:val="24"/>
          <w:szCs w:val="24"/>
        </w:rPr>
        <w:t>.</w:t>
      </w:r>
      <w:r w:rsidRPr="00EB14F2">
        <w:rPr>
          <w:rFonts w:ascii="Arial" w:hAnsi="Arial" w:cs="Arial"/>
          <w:sz w:val="24"/>
          <w:szCs w:val="24"/>
        </w:rPr>
        <w:t xml:space="preserve">597/2008, </w:t>
      </w:r>
      <w:r w:rsidR="00F21F46">
        <w:rPr>
          <w:rFonts w:ascii="Arial" w:hAnsi="Arial" w:cs="Arial"/>
          <w:sz w:val="24"/>
          <w:szCs w:val="24"/>
        </w:rPr>
        <w:t>e Artigo</w:t>
      </w:r>
      <w:r w:rsidR="002767B4">
        <w:rPr>
          <w:rFonts w:ascii="Arial" w:hAnsi="Arial" w:cs="Arial"/>
          <w:sz w:val="24"/>
          <w:szCs w:val="24"/>
        </w:rPr>
        <w:t>s 145 e</w:t>
      </w:r>
      <w:r w:rsidR="00F21F46">
        <w:rPr>
          <w:rFonts w:ascii="Arial" w:hAnsi="Arial" w:cs="Arial"/>
          <w:sz w:val="24"/>
          <w:szCs w:val="24"/>
        </w:rPr>
        <w:t xml:space="preserve"> 149 do CTN, </w:t>
      </w:r>
      <w:r w:rsidR="00EB14F2">
        <w:rPr>
          <w:rFonts w:ascii="Arial" w:hAnsi="Arial" w:cs="Arial"/>
          <w:sz w:val="24"/>
          <w:szCs w:val="24"/>
        </w:rPr>
        <w:t xml:space="preserve">pelos substratos fáticos e jurídicos a seguir </w:t>
      </w:r>
      <w:proofErr w:type="gramStart"/>
      <w:r w:rsidR="00EB14F2">
        <w:rPr>
          <w:rFonts w:ascii="Arial" w:hAnsi="Arial" w:cs="Arial"/>
          <w:sz w:val="24"/>
          <w:szCs w:val="24"/>
        </w:rPr>
        <w:t>perfilados</w:t>
      </w:r>
      <w:proofErr w:type="gramEnd"/>
      <w:r w:rsidR="00EB14F2">
        <w:rPr>
          <w:rFonts w:ascii="Arial" w:hAnsi="Arial" w:cs="Arial"/>
          <w:sz w:val="24"/>
          <w:szCs w:val="24"/>
        </w:rPr>
        <w:t xml:space="preserve">: </w:t>
      </w:r>
    </w:p>
    <w:p w:rsidR="007A7E6C" w:rsidRPr="00EB14F2" w:rsidRDefault="007A7E6C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76A44" w:rsidRDefault="00776A44" w:rsidP="007A7E6C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 OBJETO</w:t>
      </w:r>
    </w:p>
    <w:p w:rsidR="00776A44" w:rsidRDefault="00776A44" w:rsidP="007A7E6C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6A44" w:rsidRDefault="00776A44" w:rsidP="00776A44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776A44">
        <w:rPr>
          <w:rFonts w:ascii="Arial" w:hAnsi="Arial" w:cs="Arial"/>
          <w:i/>
          <w:sz w:val="24"/>
          <w:szCs w:val="24"/>
        </w:rPr>
        <w:t>Ab</w:t>
      </w:r>
      <w:proofErr w:type="spellEnd"/>
      <w:r w:rsidRPr="00776A44">
        <w:rPr>
          <w:rFonts w:ascii="Arial" w:hAnsi="Arial" w:cs="Arial"/>
          <w:i/>
          <w:sz w:val="24"/>
          <w:szCs w:val="24"/>
        </w:rPr>
        <w:t xml:space="preserve"> ovo</w:t>
      </w:r>
      <w:r>
        <w:rPr>
          <w:rFonts w:ascii="Arial" w:hAnsi="Arial" w:cs="Arial"/>
          <w:sz w:val="24"/>
          <w:szCs w:val="24"/>
        </w:rPr>
        <w:t xml:space="preserve">, este procedimento tem por escopo impugnar o lançamento do IPTU - Imposto Predial Territorial Urbano do imóvel </w:t>
      </w:r>
      <w:r w:rsidR="00204F85">
        <w:rPr>
          <w:rFonts w:ascii="Arial" w:hAnsi="Arial" w:cs="Arial"/>
          <w:sz w:val="24"/>
          <w:szCs w:val="24"/>
        </w:rPr>
        <w:t xml:space="preserve">(residencial ou </w:t>
      </w:r>
      <w:r>
        <w:rPr>
          <w:rFonts w:ascii="Arial" w:hAnsi="Arial" w:cs="Arial"/>
          <w:sz w:val="24"/>
          <w:szCs w:val="24"/>
        </w:rPr>
        <w:t>comercial</w:t>
      </w:r>
      <w:r w:rsidR="00204F8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situado na </w:t>
      </w:r>
      <w:r w:rsidR="00204F85">
        <w:rPr>
          <w:rFonts w:ascii="Arial" w:hAnsi="Arial" w:cs="Arial"/>
          <w:sz w:val="24"/>
          <w:szCs w:val="24"/>
        </w:rPr>
        <w:t>_____________________</w:t>
      </w:r>
      <w:r w:rsidR="006F50DC">
        <w:rPr>
          <w:rFonts w:ascii="Arial" w:hAnsi="Arial" w:cs="Arial"/>
          <w:sz w:val="24"/>
          <w:szCs w:val="24"/>
        </w:rPr>
        <w:t xml:space="preserve">, cuja inscrição municipal está registrada sob o nº </w:t>
      </w:r>
      <w:r w:rsidR="00204F85">
        <w:rPr>
          <w:rFonts w:ascii="Arial" w:hAnsi="Arial" w:cs="Arial"/>
          <w:sz w:val="24"/>
          <w:szCs w:val="24"/>
        </w:rPr>
        <w:t>_______________</w:t>
      </w:r>
      <w:r w:rsidR="008521E1">
        <w:rPr>
          <w:rFonts w:ascii="Arial" w:hAnsi="Arial" w:cs="Arial"/>
          <w:sz w:val="24"/>
          <w:szCs w:val="24"/>
        </w:rPr>
        <w:t>, bem como requerer novo carnê</w:t>
      </w:r>
      <w:r w:rsidR="00204F85">
        <w:rPr>
          <w:rFonts w:ascii="Arial" w:hAnsi="Arial" w:cs="Arial"/>
          <w:sz w:val="24"/>
          <w:szCs w:val="24"/>
        </w:rPr>
        <w:t xml:space="preserve"> ou guia de pagamento mês a mês, sem a incidência de juros, constando a TCIL. </w:t>
      </w:r>
    </w:p>
    <w:p w:rsidR="00776A44" w:rsidRDefault="00776A44" w:rsidP="007A7E6C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7E6C" w:rsidRDefault="007A7E6C" w:rsidP="00B23C0B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3C0B">
        <w:rPr>
          <w:rFonts w:ascii="Arial" w:hAnsi="Arial" w:cs="Arial"/>
          <w:b/>
          <w:sz w:val="24"/>
          <w:szCs w:val="24"/>
          <w:u w:val="single"/>
        </w:rPr>
        <w:t>DOS</w:t>
      </w:r>
      <w:r w:rsidRPr="00EB14F2">
        <w:rPr>
          <w:rFonts w:ascii="Arial" w:hAnsi="Arial" w:cs="Arial"/>
          <w:b/>
          <w:sz w:val="24"/>
          <w:szCs w:val="24"/>
          <w:u w:val="single"/>
        </w:rPr>
        <w:t xml:space="preserve"> FATOS</w:t>
      </w:r>
    </w:p>
    <w:p w:rsidR="007A7E6C" w:rsidRPr="00EB14F2" w:rsidRDefault="007A7E6C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A7E6C" w:rsidRDefault="00046ABF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impugnante fo</w:t>
      </w:r>
      <w:r w:rsidR="00C3069B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 xml:space="preserve"> surpreendido com a Ficha de Lançamento</w:t>
      </w:r>
      <w:r w:rsidR="007A7E6C" w:rsidRPr="00EB14F2">
        <w:rPr>
          <w:rFonts w:ascii="Arial" w:hAnsi="Arial" w:cs="Arial"/>
          <w:sz w:val="24"/>
          <w:szCs w:val="24"/>
        </w:rPr>
        <w:t xml:space="preserve"> do IPTU</w:t>
      </w:r>
      <w:r w:rsidR="00AD66CA">
        <w:rPr>
          <w:rFonts w:ascii="Arial" w:hAnsi="Arial" w:cs="Arial"/>
          <w:sz w:val="24"/>
          <w:szCs w:val="24"/>
        </w:rPr>
        <w:t xml:space="preserve"> para a competência de </w:t>
      </w:r>
      <w:r w:rsidR="007A7E6C" w:rsidRPr="00EB14F2">
        <w:rPr>
          <w:rFonts w:ascii="Arial" w:hAnsi="Arial" w:cs="Arial"/>
          <w:sz w:val="24"/>
          <w:szCs w:val="24"/>
        </w:rPr>
        <w:t>201</w:t>
      </w:r>
      <w:r w:rsidR="00204F85">
        <w:rPr>
          <w:rFonts w:ascii="Arial" w:hAnsi="Arial" w:cs="Arial"/>
          <w:sz w:val="24"/>
          <w:szCs w:val="24"/>
        </w:rPr>
        <w:t>7</w:t>
      </w:r>
      <w:r w:rsidR="007A7E6C" w:rsidRPr="00EB14F2">
        <w:rPr>
          <w:rFonts w:ascii="Arial" w:hAnsi="Arial" w:cs="Arial"/>
          <w:sz w:val="24"/>
          <w:szCs w:val="24"/>
        </w:rPr>
        <w:t>, n</w:t>
      </w:r>
      <w:r w:rsidR="00851710">
        <w:rPr>
          <w:rFonts w:ascii="Arial" w:hAnsi="Arial" w:cs="Arial"/>
          <w:sz w:val="24"/>
          <w:szCs w:val="24"/>
        </w:rPr>
        <w:t>a</w:t>
      </w:r>
      <w:r w:rsidR="007A7E6C" w:rsidRPr="00EB14F2">
        <w:rPr>
          <w:rFonts w:ascii="Arial" w:hAnsi="Arial" w:cs="Arial"/>
          <w:sz w:val="24"/>
          <w:szCs w:val="24"/>
        </w:rPr>
        <w:t xml:space="preserve"> qual </w:t>
      </w:r>
      <w:r w:rsidR="00150813">
        <w:rPr>
          <w:rFonts w:ascii="Arial" w:hAnsi="Arial" w:cs="Arial"/>
          <w:sz w:val="24"/>
          <w:szCs w:val="24"/>
        </w:rPr>
        <w:t>se aplicou</w:t>
      </w:r>
      <w:r w:rsidR="007A7E6C" w:rsidRPr="00EB14F2">
        <w:rPr>
          <w:rFonts w:ascii="Arial" w:hAnsi="Arial" w:cs="Arial"/>
          <w:sz w:val="24"/>
          <w:szCs w:val="24"/>
        </w:rPr>
        <w:t xml:space="preserve"> </w:t>
      </w:r>
      <w:r w:rsidR="002439EC">
        <w:rPr>
          <w:rFonts w:ascii="Arial" w:hAnsi="Arial" w:cs="Arial"/>
          <w:sz w:val="24"/>
          <w:szCs w:val="24"/>
        </w:rPr>
        <w:t>juro compensatório</w:t>
      </w:r>
      <w:r w:rsidR="00204F85">
        <w:rPr>
          <w:rFonts w:ascii="Arial" w:hAnsi="Arial" w:cs="Arial"/>
          <w:sz w:val="24"/>
          <w:szCs w:val="24"/>
        </w:rPr>
        <w:t xml:space="preserve"> de 1% (um por cento) ao mês</w:t>
      </w:r>
      <w:r w:rsidR="002439EC">
        <w:rPr>
          <w:rFonts w:ascii="Arial" w:hAnsi="Arial" w:cs="Arial"/>
          <w:sz w:val="24"/>
          <w:szCs w:val="24"/>
        </w:rPr>
        <w:t>, incidente em cada parcela – juro sobre juro</w:t>
      </w:r>
      <w:r w:rsidR="005E1947">
        <w:rPr>
          <w:rFonts w:ascii="Arial" w:hAnsi="Arial" w:cs="Arial"/>
          <w:sz w:val="24"/>
          <w:szCs w:val="24"/>
        </w:rPr>
        <w:t>.</w:t>
      </w:r>
    </w:p>
    <w:p w:rsidR="002439EC" w:rsidRDefault="002439EC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439EC" w:rsidRDefault="002439EC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Vale</w:t>
      </w:r>
      <w:proofErr w:type="gramEnd"/>
      <w:r>
        <w:rPr>
          <w:rFonts w:ascii="Arial" w:hAnsi="Arial" w:cs="Arial"/>
          <w:sz w:val="24"/>
          <w:szCs w:val="24"/>
        </w:rPr>
        <w:t xml:space="preserve"> dizer, ainda, que a Prefeitura, irregularmente, procede ao lançamento da TCIL conjuntamente com o IPTU, tributos de naturezas jurídicas distintas, e que cujos juros incidem também sobre a taxa. </w:t>
      </w:r>
    </w:p>
    <w:p w:rsidR="00150813" w:rsidRDefault="00150813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50813" w:rsidRPr="00EB14F2" w:rsidRDefault="00150813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Outrossim</w:t>
      </w:r>
      <w:proofErr w:type="gramEnd"/>
      <w:r>
        <w:rPr>
          <w:rFonts w:ascii="Arial" w:hAnsi="Arial" w:cs="Arial"/>
          <w:sz w:val="24"/>
          <w:szCs w:val="24"/>
        </w:rPr>
        <w:t xml:space="preserve">, não há na lei – e nem mesmo no Código Tributário Municipal que a instituiu - qualquer dispositivo que autorize a incidência de juros compensatórios sobre a taxa, o que revela a ilegalidade do ato. </w:t>
      </w:r>
    </w:p>
    <w:p w:rsidR="007A7E6C" w:rsidRPr="00EB14F2" w:rsidRDefault="007A7E6C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407ED" w:rsidRDefault="00742476" w:rsidP="003407E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39EC">
        <w:rPr>
          <w:rFonts w:ascii="Arial" w:hAnsi="Arial" w:cs="Arial"/>
          <w:sz w:val="24"/>
          <w:szCs w:val="24"/>
        </w:rPr>
        <w:t xml:space="preserve">Desta feita, tem-se que o IPTU terá um acréscimo </w:t>
      </w:r>
      <w:r w:rsidR="00150813">
        <w:rPr>
          <w:rFonts w:ascii="Arial" w:hAnsi="Arial" w:cs="Arial"/>
          <w:sz w:val="24"/>
          <w:szCs w:val="24"/>
        </w:rPr>
        <w:t xml:space="preserve">ilegal </w:t>
      </w:r>
      <w:r w:rsidR="002439EC">
        <w:rPr>
          <w:rFonts w:ascii="Arial" w:hAnsi="Arial" w:cs="Arial"/>
          <w:sz w:val="24"/>
          <w:szCs w:val="24"/>
        </w:rPr>
        <w:t>médio de</w:t>
      </w:r>
      <w:r w:rsidR="00150813">
        <w:rPr>
          <w:rFonts w:ascii="Arial" w:hAnsi="Arial" w:cs="Arial"/>
          <w:sz w:val="24"/>
          <w:szCs w:val="24"/>
        </w:rPr>
        <w:t xml:space="preserve"> </w:t>
      </w:r>
      <w:r w:rsidR="00657B12">
        <w:rPr>
          <w:rFonts w:ascii="Arial" w:hAnsi="Arial" w:cs="Arial"/>
          <w:sz w:val="24"/>
          <w:szCs w:val="24"/>
        </w:rPr>
        <w:t>6</w:t>
      </w:r>
      <w:r w:rsidR="00150813">
        <w:rPr>
          <w:rFonts w:ascii="Arial" w:hAnsi="Arial" w:cs="Arial"/>
          <w:sz w:val="24"/>
          <w:szCs w:val="24"/>
        </w:rPr>
        <w:t>% (</w:t>
      </w:r>
      <w:r w:rsidR="00657B12">
        <w:rPr>
          <w:rFonts w:ascii="Arial" w:hAnsi="Arial" w:cs="Arial"/>
          <w:sz w:val="24"/>
          <w:szCs w:val="24"/>
        </w:rPr>
        <w:t>seis por cento</w:t>
      </w:r>
      <w:r w:rsidR="00150813">
        <w:rPr>
          <w:rFonts w:ascii="Arial" w:hAnsi="Arial" w:cs="Arial"/>
          <w:sz w:val="24"/>
          <w:szCs w:val="24"/>
        </w:rPr>
        <w:t>)</w:t>
      </w:r>
      <w:r w:rsidR="004B67FF">
        <w:rPr>
          <w:rFonts w:ascii="Arial" w:hAnsi="Arial" w:cs="Arial"/>
          <w:sz w:val="24"/>
          <w:szCs w:val="24"/>
        </w:rPr>
        <w:t>, razão pela qual deve a Secretaria de Fazenda emitir nova guia de pagamento sem o acréscimo aqui combatido</w:t>
      </w:r>
      <w:r w:rsidR="00150813">
        <w:rPr>
          <w:rFonts w:ascii="Arial" w:hAnsi="Arial" w:cs="Arial"/>
          <w:sz w:val="24"/>
          <w:szCs w:val="24"/>
        </w:rPr>
        <w:t>.</w:t>
      </w:r>
    </w:p>
    <w:p w:rsidR="003407ED" w:rsidRDefault="003407ED" w:rsidP="00204F8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E3426" w:rsidRDefault="00EE3426" w:rsidP="008971AD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EE3426" w:rsidRPr="00734523" w:rsidRDefault="00734523" w:rsidP="00B23C0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23C0B">
        <w:rPr>
          <w:rFonts w:ascii="Arial" w:hAnsi="Arial" w:cs="Arial"/>
          <w:b/>
          <w:sz w:val="24"/>
          <w:szCs w:val="24"/>
          <w:u w:val="single"/>
        </w:rPr>
        <w:t>DOS</w:t>
      </w:r>
      <w:r w:rsidRPr="00734523">
        <w:rPr>
          <w:rFonts w:ascii="Arial" w:hAnsi="Arial" w:cs="Arial"/>
          <w:b/>
          <w:sz w:val="24"/>
          <w:szCs w:val="24"/>
          <w:u w:val="single"/>
        </w:rPr>
        <w:t xml:space="preserve"> DIREITOS</w:t>
      </w:r>
    </w:p>
    <w:p w:rsidR="00B73593" w:rsidRPr="00EB14F2" w:rsidRDefault="00B73593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30DAD" w:rsidRDefault="00B73593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B14F2">
        <w:rPr>
          <w:rFonts w:ascii="Arial" w:hAnsi="Arial" w:cs="Arial"/>
          <w:sz w:val="24"/>
          <w:szCs w:val="24"/>
        </w:rPr>
        <w:tab/>
      </w:r>
      <w:proofErr w:type="spellStart"/>
      <w:r w:rsidR="00150813" w:rsidRPr="00150813">
        <w:rPr>
          <w:rFonts w:ascii="Arial" w:hAnsi="Arial" w:cs="Arial"/>
          <w:i/>
          <w:sz w:val="24"/>
          <w:szCs w:val="24"/>
        </w:rPr>
        <w:t>Ab</w:t>
      </w:r>
      <w:proofErr w:type="spellEnd"/>
      <w:r w:rsidR="00150813" w:rsidRPr="00150813">
        <w:rPr>
          <w:rFonts w:ascii="Arial" w:hAnsi="Arial" w:cs="Arial"/>
          <w:i/>
          <w:sz w:val="24"/>
          <w:szCs w:val="24"/>
        </w:rPr>
        <w:t xml:space="preserve"> initio</w:t>
      </w:r>
      <w:r w:rsidR="00150813">
        <w:rPr>
          <w:rFonts w:ascii="Arial" w:hAnsi="Arial" w:cs="Arial"/>
          <w:sz w:val="24"/>
          <w:szCs w:val="24"/>
        </w:rPr>
        <w:t>, é</w:t>
      </w:r>
      <w:r w:rsidR="00930DAD">
        <w:rPr>
          <w:rFonts w:ascii="Arial" w:hAnsi="Arial" w:cs="Arial"/>
          <w:sz w:val="24"/>
          <w:szCs w:val="24"/>
        </w:rPr>
        <w:t xml:space="preserve"> de se notar que na Ficha de Lançamento do IPTU é acrescido o valor referente </w:t>
      </w:r>
      <w:proofErr w:type="gramStart"/>
      <w:r w:rsidR="00930DAD">
        <w:rPr>
          <w:rFonts w:ascii="Arial" w:hAnsi="Arial" w:cs="Arial"/>
          <w:sz w:val="24"/>
          <w:szCs w:val="24"/>
        </w:rPr>
        <w:t>a</w:t>
      </w:r>
      <w:proofErr w:type="gramEnd"/>
      <w:r w:rsidR="00930DAD">
        <w:rPr>
          <w:rFonts w:ascii="Arial" w:hAnsi="Arial" w:cs="Arial"/>
          <w:sz w:val="24"/>
          <w:szCs w:val="24"/>
        </w:rPr>
        <w:t xml:space="preserve"> TCIL - Taxa de Coleta Imobiliária de Lixo, que embora seja lícita a cobrança, o meio pela qual a Secretaria de Fazenda o faz é inapropriada. </w:t>
      </w:r>
    </w:p>
    <w:p w:rsidR="00930DAD" w:rsidRDefault="00930DAD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30DAD" w:rsidRDefault="00930DAD" w:rsidP="00930DAD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Isto porque, e</w:t>
      </w:r>
      <w:r w:rsidR="00033AA0">
        <w:rPr>
          <w:rFonts w:ascii="Arial" w:hAnsi="Arial" w:cs="Arial"/>
          <w:sz w:val="24"/>
          <w:szCs w:val="24"/>
        </w:rPr>
        <w:t xml:space="preserve">m epítome, </w:t>
      </w:r>
      <w:r>
        <w:rPr>
          <w:rFonts w:ascii="Arial" w:hAnsi="Arial" w:cs="Arial"/>
          <w:sz w:val="24"/>
          <w:szCs w:val="24"/>
        </w:rPr>
        <w:t xml:space="preserve">a </w:t>
      </w:r>
      <w:r w:rsidR="00033AA0">
        <w:rPr>
          <w:rFonts w:ascii="Arial" w:hAnsi="Arial" w:cs="Arial"/>
          <w:sz w:val="24"/>
          <w:szCs w:val="24"/>
        </w:rPr>
        <w:t>n</w:t>
      </w:r>
      <w:r w:rsidR="00435A61">
        <w:rPr>
          <w:rFonts w:ascii="Arial" w:hAnsi="Arial" w:cs="Arial"/>
          <w:sz w:val="24"/>
          <w:szCs w:val="24"/>
        </w:rPr>
        <w:t>atureza jurídica da Taxa é de contraprestação de um serviço</w:t>
      </w:r>
      <w:r w:rsidR="00654157">
        <w:rPr>
          <w:rFonts w:ascii="Arial" w:hAnsi="Arial" w:cs="Arial"/>
          <w:sz w:val="24"/>
          <w:szCs w:val="24"/>
        </w:rPr>
        <w:t xml:space="preserve"> público específico e divisível</w:t>
      </w:r>
      <w:r w:rsidR="00435A61">
        <w:rPr>
          <w:rFonts w:ascii="Arial" w:hAnsi="Arial" w:cs="Arial"/>
          <w:sz w:val="24"/>
          <w:szCs w:val="24"/>
        </w:rPr>
        <w:t xml:space="preserve"> efetivado ou posto à disposição</w:t>
      </w:r>
      <w:r w:rsidR="00654157">
        <w:rPr>
          <w:rFonts w:ascii="Arial" w:hAnsi="Arial" w:cs="Arial"/>
          <w:sz w:val="24"/>
          <w:szCs w:val="24"/>
        </w:rPr>
        <w:t xml:space="preserve"> – de caráter </w:t>
      </w:r>
      <w:r w:rsidR="00150813">
        <w:rPr>
          <w:rFonts w:ascii="Arial" w:hAnsi="Arial" w:cs="Arial"/>
          <w:sz w:val="24"/>
          <w:szCs w:val="24"/>
        </w:rPr>
        <w:t>“</w:t>
      </w:r>
      <w:proofErr w:type="spellStart"/>
      <w:r w:rsidR="00654157" w:rsidRPr="00930DAD">
        <w:rPr>
          <w:rFonts w:ascii="Arial" w:hAnsi="Arial" w:cs="Arial"/>
          <w:i/>
          <w:sz w:val="24"/>
          <w:szCs w:val="24"/>
        </w:rPr>
        <w:t>retributivo</w:t>
      </w:r>
      <w:proofErr w:type="spellEnd"/>
      <w:r w:rsidR="00150813">
        <w:rPr>
          <w:rFonts w:ascii="Arial" w:hAnsi="Arial" w:cs="Arial"/>
          <w:i/>
          <w:sz w:val="24"/>
          <w:szCs w:val="24"/>
        </w:rPr>
        <w:t>”</w:t>
      </w:r>
      <w:r w:rsidR="00654157">
        <w:rPr>
          <w:rFonts w:ascii="Arial" w:hAnsi="Arial" w:cs="Arial"/>
          <w:sz w:val="24"/>
          <w:szCs w:val="24"/>
        </w:rPr>
        <w:t xml:space="preserve"> -</w:t>
      </w:r>
      <w:r w:rsidR="00435A6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35A61">
        <w:rPr>
          <w:rFonts w:ascii="Arial" w:hAnsi="Arial" w:cs="Arial"/>
          <w:sz w:val="24"/>
          <w:szCs w:val="24"/>
        </w:rPr>
        <w:t>à medida em que</w:t>
      </w:r>
      <w:proofErr w:type="gramEnd"/>
      <w:r w:rsidR="00435A61">
        <w:rPr>
          <w:rFonts w:ascii="Arial" w:hAnsi="Arial" w:cs="Arial"/>
          <w:sz w:val="24"/>
          <w:szCs w:val="24"/>
        </w:rPr>
        <w:t xml:space="preserve"> a </w:t>
      </w:r>
      <w:r w:rsidR="00033AA0">
        <w:rPr>
          <w:rFonts w:ascii="Arial" w:hAnsi="Arial" w:cs="Arial"/>
          <w:sz w:val="24"/>
          <w:szCs w:val="24"/>
        </w:rPr>
        <w:t>n</w:t>
      </w:r>
      <w:r w:rsidR="00435A61">
        <w:rPr>
          <w:rFonts w:ascii="Arial" w:hAnsi="Arial" w:cs="Arial"/>
          <w:sz w:val="24"/>
          <w:szCs w:val="24"/>
        </w:rPr>
        <w:t xml:space="preserve">atureza </w:t>
      </w:r>
      <w:r w:rsidR="00033AA0">
        <w:rPr>
          <w:rFonts w:ascii="Arial" w:hAnsi="Arial" w:cs="Arial"/>
          <w:sz w:val="24"/>
          <w:szCs w:val="24"/>
        </w:rPr>
        <w:t>j</w:t>
      </w:r>
      <w:r w:rsidR="00435A61">
        <w:rPr>
          <w:rFonts w:ascii="Arial" w:hAnsi="Arial" w:cs="Arial"/>
          <w:sz w:val="24"/>
          <w:szCs w:val="24"/>
        </w:rPr>
        <w:t>urídica do Imposto é de</w:t>
      </w:r>
      <w:r w:rsidR="00033AA0">
        <w:rPr>
          <w:rFonts w:ascii="Arial" w:hAnsi="Arial" w:cs="Arial"/>
          <w:sz w:val="24"/>
          <w:szCs w:val="24"/>
        </w:rPr>
        <w:t xml:space="preserve"> determinação de capacidade contributiva sem que haja contraprestação específica</w:t>
      </w:r>
      <w:r w:rsidR="00654157">
        <w:rPr>
          <w:rFonts w:ascii="Arial" w:hAnsi="Arial" w:cs="Arial"/>
          <w:sz w:val="24"/>
          <w:szCs w:val="24"/>
        </w:rPr>
        <w:t>, incidem, pois, sobre a exteriorização de riqueza</w:t>
      </w:r>
      <w:r w:rsidR="00033AA0">
        <w:rPr>
          <w:rFonts w:ascii="Arial" w:hAnsi="Arial" w:cs="Arial"/>
          <w:sz w:val="24"/>
          <w:szCs w:val="24"/>
        </w:rPr>
        <w:t>.</w:t>
      </w:r>
    </w:p>
    <w:p w:rsidR="00123932" w:rsidRDefault="00BA20E5" w:rsidP="006F13F4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339AA" w:rsidRDefault="00930DAD" w:rsidP="00123932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Nessa senda, </w:t>
      </w:r>
      <w:r w:rsidR="00A37E14">
        <w:rPr>
          <w:rFonts w:ascii="Arial" w:hAnsi="Arial" w:cs="Arial"/>
          <w:sz w:val="24"/>
          <w:szCs w:val="24"/>
        </w:rPr>
        <w:t>há de se asseverar que o fato gerador</w:t>
      </w:r>
      <w:r w:rsidR="00FC6769">
        <w:rPr>
          <w:rFonts w:ascii="Arial" w:hAnsi="Arial" w:cs="Arial"/>
          <w:sz w:val="24"/>
          <w:szCs w:val="24"/>
        </w:rPr>
        <w:t xml:space="preserve"> dos tributos</w:t>
      </w:r>
      <w:r w:rsidR="00A37E14">
        <w:rPr>
          <w:rFonts w:ascii="Arial" w:hAnsi="Arial" w:cs="Arial"/>
          <w:sz w:val="24"/>
          <w:szCs w:val="24"/>
        </w:rPr>
        <w:t xml:space="preserve"> é distinto, assim como o lançamento também o é</w:t>
      </w:r>
      <w:r w:rsidR="00FC6769">
        <w:rPr>
          <w:rFonts w:ascii="Arial" w:hAnsi="Arial" w:cs="Arial"/>
          <w:sz w:val="24"/>
          <w:szCs w:val="24"/>
        </w:rPr>
        <w:t xml:space="preserve"> – não podendo, portanto, figurarem numa mesma ficha de lançamento e com </w:t>
      </w:r>
      <w:r w:rsidR="00150813">
        <w:rPr>
          <w:rFonts w:ascii="Arial" w:hAnsi="Arial" w:cs="Arial"/>
          <w:b/>
          <w:sz w:val="24"/>
          <w:szCs w:val="24"/>
        </w:rPr>
        <w:t>VALORES INDIVISÍVEIS</w:t>
      </w:r>
      <w:r w:rsidR="00FC6769">
        <w:rPr>
          <w:rFonts w:ascii="Arial" w:hAnsi="Arial" w:cs="Arial"/>
          <w:sz w:val="24"/>
          <w:szCs w:val="24"/>
        </w:rPr>
        <w:t>.</w:t>
      </w:r>
      <w:r w:rsidR="00964006">
        <w:rPr>
          <w:rFonts w:ascii="Arial" w:hAnsi="Arial" w:cs="Arial"/>
          <w:sz w:val="24"/>
          <w:szCs w:val="24"/>
        </w:rPr>
        <w:t xml:space="preserve"> Hão de ser discriminados e pagos separadamente.</w:t>
      </w:r>
      <w:r w:rsidR="00FC6769">
        <w:rPr>
          <w:rFonts w:ascii="Arial" w:hAnsi="Arial" w:cs="Arial"/>
          <w:sz w:val="24"/>
          <w:szCs w:val="24"/>
        </w:rPr>
        <w:t xml:space="preserve"> </w:t>
      </w:r>
    </w:p>
    <w:p w:rsidR="006F13F4" w:rsidRDefault="006F13F4" w:rsidP="006F13F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329F6" w:rsidRDefault="006F13F4" w:rsidP="00930DAD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Ademais, a própria constituição do crédito tributário, os fatos geradores – repise-se – têm origem diferente, isto é, a subsunção do fato concreto na hipótese de incidência não tem correlação que possa ensejar o lançamento de tributos com valor</w:t>
      </w:r>
      <w:r w:rsidR="00985C7A">
        <w:rPr>
          <w:rFonts w:ascii="Arial" w:hAnsi="Arial" w:cs="Arial"/>
          <w:sz w:val="24"/>
          <w:szCs w:val="24"/>
        </w:rPr>
        <w:t xml:space="preserve"> final a pagar</w:t>
      </w:r>
      <w:r>
        <w:rPr>
          <w:rFonts w:ascii="Arial" w:hAnsi="Arial" w:cs="Arial"/>
          <w:sz w:val="24"/>
          <w:szCs w:val="24"/>
        </w:rPr>
        <w:t xml:space="preserve"> único.</w:t>
      </w:r>
    </w:p>
    <w:p w:rsidR="006F13F4" w:rsidRDefault="006F13F4" w:rsidP="00930DAD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DB24C8" w:rsidRDefault="00DB24C8" w:rsidP="00DB24C8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Uma leitura constitucional, por interpretação conforme, nos permite</w:t>
      </w:r>
      <w:r w:rsidR="00820BBA">
        <w:rPr>
          <w:rFonts w:ascii="Arial" w:hAnsi="Arial" w:cs="Arial"/>
          <w:sz w:val="24"/>
          <w:szCs w:val="24"/>
        </w:rPr>
        <w:t xml:space="preserve"> afirmar que se revela inconstitucional a unidade de valor imposta ao contribuinte</w:t>
      </w:r>
      <w:r w:rsidR="00985C7A">
        <w:rPr>
          <w:rFonts w:ascii="Arial" w:hAnsi="Arial" w:cs="Arial"/>
          <w:sz w:val="24"/>
          <w:szCs w:val="24"/>
        </w:rPr>
        <w:t>,</w:t>
      </w:r>
      <w:r w:rsidR="00820BBA">
        <w:rPr>
          <w:rFonts w:ascii="Arial" w:hAnsi="Arial" w:cs="Arial"/>
          <w:sz w:val="24"/>
          <w:szCs w:val="24"/>
        </w:rPr>
        <w:t xml:space="preserve"> </w:t>
      </w:r>
      <w:r w:rsidR="007C2D63">
        <w:rPr>
          <w:rFonts w:ascii="Arial" w:hAnsi="Arial" w:cs="Arial"/>
          <w:sz w:val="24"/>
          <w:szCs w:val="24"/>
        </w:rPr>
        <w:t>originária do</w:t>
      </w:r>
      <w:r w:rsidR="00820BBA">
        <w:rPr>
          <w:rFonts w:ascii="Arial" w:hAnsi="Arial" w:cs="Arial"/>
          <w:sz w:val="24"/>
          <w:szCs w:val="24"/>
        </w:rPr>
        <w:t xml:space="preserve"> somatório </w:t>
      </w:r>
      <w:r w:rsidR="007C2D63">
        <w:rPr>
          <w:rFonts w:ascii="Arial" w:hAnsi="Arial" w:cs="Arial"/>
          <w:sz w:val="24"/>
          <w:szCs w:val="24"/>
        </w:rPr>
        <w:t>de 02 (dois)</w:t>
      </w:r>
      <w:r w:rsidR="00820BBA">
        <w:rPr>
          <w:rFonts w:ascii="Arial" w:hAnsi="Arial" w:cs="Arial"/>
          <w:sz w:val="24"/>
          <w:szCs w:val="24"/>
        </w:rPr>
        <w:t xml:space="preserve"> tributos de natureza jur</w:t>
      </w:r>
      <w:r w:rsidR="006F13F4">
        <w:rPr>
          <w:rFonts w:ascii="Arial" w:hAnsi="Arial" w:cs="Arial"/>
          <w:sz w:val="24"/>
          <w:szCs w:val="24"/>
        </w:rPr>
        <w:t>ídica distinta</w:t>
      </w:r>
      <w:r w:rsidR="00820BBA">
        <w:rPr>
          <w:rFonts w:ascii="Arial" w:hAnsi="Arial" w:cs="Arial"/>
          <w:sz w:val="24"/>
          <w:szCs w:val="24"/>
        </w:rPr>
        <w:t xml:space="preserve">. </w:t>
      </w:r>
    </w:p>
    <w:p w:rsidR="00BA20E5" w:rsidRDefault="00BA20E5" w:rsidP="00DB24C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E5375" w:rsidRDefault="004E5375" w:rsidP="00ED5DC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Noutro giro, todo e qualquer ato da Administração Pública deve se pautar no princípio da legalidade, ou seja, só deve a administração proceder àquilo que a lei preveja.</w:t>
      </w:r>
    </w:p>
    <w:p w:rsidR="004E5375" w:rsidRDefault="004E5375" w:rsidP="00ED5DC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01F72" w:rsidRDefault="004E5375" w:rsidP="00ED5DC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É o caso da aplicação de juro para o pagamento parcelado. </w:t>
      </w:r>
    </w:p>
    <w:p w:rsidR="00801F72" w:rsidRDefault="00801F72" w:rsidP="00ED5DC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01F72" w:rsidRDefault="00801F72" w:rsidP="00ED5DC0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</w:r>
      <w:r w:rsidR="004E5375">
        <w:rPr>
          <w:rFonts w:ascii="Arial" w:hAnsi="Arial" w:cs="Arial"/>
          <w:sz w:val="24"/>
          <w:szCs w:val="24"/>
        </w:rPr>
        <w:t xml:space="preserve">Segundo explicações públicas do Secretário de Fazenda, Sr. Cesar </w:t>
      </w:r>
      <w:proofErr w:type="spellStart"/>
      <w:r w:rsidR="004E5375">
        <w:rPr>
          <w:rFonts w:ascii="Arial" w:hAnsi="Arial" w:cs="Arial"/>
          <w:sz w:val="24"/>
          <w:szCs w:val="24"/>
        </w:rPr>
        <w:t>Barbiero</w:t>
      </w:r>
      <w:proofErr w:type="spellEnd"/>
      <w:r w:rsidR="004E5375">
        <w:rPr>
          <w:rFonts w:ascii="Arial" w:hAnsi="Arial" w:cs="Arial"/>
          <w:sz w:val="24"/>
          <w:szCs w:val="24"/>
        </w:rPr>
        <w:t xml:space="preserve">, bem como a </w:t>
      </w:r>
      <w:r w:rsidR="004E5375" w:rsidRPr="00801F72">
        <w:rPr>
          <w:rFonts w:ascii="Arial" w:hAnsi="Arial" w:cs="Arial"/>
          <w:sz w:val="24"/>
          <w:szCs w:val="24"/>
        </w:rPr>
        <w:t>constante do próprio site da SMF (</w:t>
      </w:r>
      <w:hyperlink r:id="rId9" w:history="1">
        <w:r w:rsidR="004E5375" w:rsidRPr="00801F72">
          <w:rPr>
            <w:rStyle w:val="Hyperlink"/>
            <w:rFonts w:ascii="Arial" w:hAnsi="Arial" w:cs="Arial"/>
            <w:color w:val="auto"/>
            <w:sz w:val="24"/>
            <w:szCs w:val="24"/>
          </w:rPr>
          <w:t>http://fazenda.niteroi.rj.gov.br/site/esclarecimentos-sobre-iptu-2017/</w:t>
        </w:r>
      </w:hyperlink>
      <w:r>
        <w:rPr>
          <w:rFonts w:ascii="Arial" w:hAnsi="Arial" w:cs="Arial"/>
          <w:sz w:val="24"/>
          <w:szCs w:val="24"/>
        </w:rPr>
        <w:t>)</w:t>
      </w:r>
      <w:r w:rsidRPr="00801F7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essa aplicação tem por finalidade </w:t>
      </w:r>
      <w:r w:rsidRPr="00801F72">
        <w:rPr>
          <w:rFonts w:ascii="Arial" w:hAnsi="Arial" w:cs="Arial"/>
          <w:sz w:val="24"/>
          <w:szCs w:val="24"/>
        </w:rPr>
        <w:t>estancar a forçar da crise que assola o país, com o fito de “</w:t>
      </w:r>
      <w:r w:rsidRPr="00801F72">
        <w:rPr>
          <w:rFonts w:ascii="Arial" w:hAnsi="Arial" w:cs="Arial"/>
          <w:sz w:val="24"/>
          <w:szCs w:val="24"/>
          <w:shd w:val="clear" w:color="auto" w:fill="FFFFFF"/>
        </w:rPr>
        <w:t>preservar a saúde fiscal de Niterói sem aumentar as alíquotas de impostos</w:t>
      </w:r>
      <w:r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Pr="00801F72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porquanto </w:t>
      </w:r>
      <w:r w:rsidRPr="00801F72">
        <w:rPr>
          <w:rFonts w:ascii="Arial" w:hAnsi="Arial" w:cs="Arial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801F72" w:rsidRDefault="00801F72" w:rsidP="00ED5DC0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01F72" w:rsidRDefault="00801F72" w:rsidP="00801F72">
      <w:pPr>
        <w:pStyle w:val="SemEspaamento"/>
        <w:ind w:left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801F72">
        <w:rPr>
          <w:rFonts w:ascii="Arial" w:hAnsi="Arial" w:cs="Arial"/>
          <w:sz w:val="24"/>
          <w:szCs w:val="24"/>
          <w:shd w:val="clear" w:color="auto" w:fill="FFFFFF"/>
        </w:rPr>
        <w:t xml:space="preserve">Secretaria Municipal de Fazenda (SMF) fez a opção de valer a força do artigo 161 do Código Tributário Nacional, que dispõe que sobre o tributo não pago integralmente no seu vencimento </w:t>
      </w:r>
      <w:proofErr w:type="gramStart"/>
      <w:r w:rsidRPr="00801F72">
        <w:rPr>
          <w:rFonts w:ascii="Arial" w:hAnsi="Arial" w:cs="Arial"/>
          <w:sz w:val="24"/>
          <w:szCs w:val="24"/>
          <w:shd w:val="clear" w:color="auto" w:fill="FFFFFF"/>
        </w:rPr>
        <w:t>recai</w:t>
      </w:r>
      <w:proofErr w:type="gramEnd"/>
      <w:r w:rsidRPr="00801F72">
        <w:rPr>
          <w:rFonts w:ascii="Arial" w:hAnsi="Arial" w:cs="Arial"/>
          <w:sz w:val="24"/>
          <w:szCs w:val="24"/>
          <w:shd w:val="clear" w:color="auto" w:fill="FFFFFF"/>
        </w:rPr>
        <w:t xml:space="preserve"> juros de 1% ao mês, moratórios ou compensatórios. Moratórios nos casos de inadimplência e compensatórios nos casos de parcelamento em cotas, que pode ser tanto nos carnês, como nos demais casos de parcelamento.</w:t>
      </w:r>
      <w:r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:rsidR="00801F72" w:rsidRDefault="00801F72" w:rsidP="00ED5DC0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E5375" w:rsidRDefault="00801F72" w:rsidP="00ED5DC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BA20E5">
        <w:rPr>
          <w:rFonts w:ascii="Arial" w:hAnsi="Arial" w:cs="Arial"/>
          <w:sz w:val="24"/>
          <w:szCs w:val="24"/>
        </w:rPr>
        <w:tab/>
      </w:r>
    </w:p>
    <w:p w:rsidR="004E5375" w:rsidRDefault="00801F72" w:rsidP="00ED5DC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Como se lê da explicação, a suposta base legal seria o artigo 161 do CTN, que – ao contrário – SOMENTE DISPÕE SOBRE JUROS MORATÓRIOS, “in </w:t>
      </w:r>
      <w:proofErr w:type="spellStart"/>
      <w:r>
        <w:rPr>
          <w:rFonts w:ascii="Arial" w:hAnsi="Arial" w:cs="Arial"/>
          <w:sz w:val="24"/>
          <w:szCs w:val="24"/>
        </w:rPr>
        <w:t>verbis</w:t>
      </w:r>
      <w:proofErr w:type="spellEnd"/>
      <w:r>
        <w:rPr>
          <w:rFonts w:ascii="Arial" w:hAnsi="Arial" w:cs="Arial"/>
          <w:sz w:val="24"/>
          <w:szCs w:val="24"/>
        </w:rPr>
        <w:t xml:space="preserve">”: </w:t>
      </w:r>
    </w:p>
    <w:p w:rsidR="004E5375" w:rsidRPr="004E5375" w:rsidRDefault="004E5375" w:rsidP="00801F72">
      <w:pPr>
        <w:shd w:val="clear" w:color="auto" w:fill="FFFFFF"/>
        <w:spacing w:before="100" w:beforeAutospacing="1" w:after="100" w:afterAutospacing="1" w:line="240" w:lineRule="auto"/>
        <w:ind w:left="1701" w:firstLine="0"/>
        <w:rPr>
          <w:rFonts w:ascii="Times New Roman" w:hAnsi="Times New Roman"/>
          <w:color w:val="000000"/>
          <w:sz w:val="24"/>
        </w:rPr>
      </w:pPr>
      <w:r w:rsidRPr="004E5375">
        <w:rPr>
          <w:rFonts w:ascii="Arial" w:hAnsi="Arial" w:cs="Arial"/>
          <w:color w:val="000000"/>
          <w:sz w:val="24"/>
        </w:rPr>
        <w:lastRenderedPageBreak/>
        <w:t xml:space="preserve"> Art. 161. O crédito não integralmente pago no vencimento é acrescido de </w:t>
      </w:r>
      <w:r w:rsidR="00801F72">
        <w:rPr>
          <w:rFonts w:ascii="Arial" w:hAnsi="Arial" w:cs="Arial"/>
          <w:color w:val="000000"/>
          <w:sz w:val="24"/>
        </w:rPr>
        <w:t>JUROS DE MORA</w:t>
      </w:r>
      <w:r w:rsidRPr="004E5375">
        <w:rPr>
          <w:rFonts w:ascii="Arial" w:hAnsi="Arial" w:cs="Arial"/>
          <w:color w:val="000000"/>
          <w:sz w:val="24"/>
        </w:rPr>
        <w:t>, seja qual for o motivo determinante da falta, sem prejuízo da imposição das penalidades cabíveis e da aplicação de quaisquer medidas de garantia previstas nesta Lei ou em lei tributária.</w:t>
      </w:r>
    </w:p>
    <w:p w:rsidR="004E5375" w:rsidRPr="004E5375" w:rsidRDefault="004E5375" w:rsidP="00801F72">
      <w:pPr>
        <w:shd w:val="clear" w:color="auto" w:fill="FFFFFF"/>
        <w:spacing w:before="100" w:beforeAutospacing="1" w:after="100" w:afterAutospacing="1" w:line="240" w:lineRule="auto"/>
        <w:ind w:left="1701" w:firstLine="0"/>
        <w:rPr>
          <w:rFonts w:ascii="Times New Roman" w:hAnsi="Times New Roman"/>
          <w:color w:val="000000"/>
          <w:sz w:val="24"/>
        </w:rPr>
      </w:pPr>
      <w:r w:rsidRPr="004E5375">
        <w:rPr>
          <w:rFonts w:ascii="Arial" w:hAnsi="Arial" w:cs="Arial"/>
          <w:color w:val="000000"/>
          <w:sz w:val="24"/>
        </w:rPr>
        <w:t>        § 1º Se a lei não dispuser de modo diverso, os juros de mora são calculados à taxa de um por cento ao mês.</w:t>
      </w:r>
    </w:p>
    <w:p w:rsidR="004E5375" w:rsidRPr="004E5375" w:rsidRDefault="004E5375" w:rsidP="00801F72">
      <w:pPr>
        <w:shd w:val="clear" w:color="auto" w:fill="FFFFFF"/>
        <w:spacing w:before="100" w:beforeAutospacing="1" w:after="100" w:afterAutospacing="1" w:line="240" w:lineRule="auto"/>
        <w:ind w:left="1701" w:firstLine="0"/>
        <w:rPr>
          <w:rFonts w:ascii="Times New Roman" w:hAnsi="Times New Roman"/>
          <w:color w:val="000000"/>
          <w:sz w:val="24"/>
        </w:rPr>
      </w:pPr>
      <w:r w:rsidRPr="004E5375">
        <w:rPr>
          <w:rFonts w:ascii="Arial" w:hAnsi="Arial" w:cs="Arial"/>
          <w:color w:val="000000"/>
          <w:sz w:val="24"/>
        </w:rPr>
        <w:t>        § 2º O disposto neste artigo não se aplica na pendência de consulta formulada pelo devedor dentro do prazo legal para pagamento do crédito.</w:t>
      </w:r>
    </w:p>
    <w:p w:rsidR="00801F72" w:rsidRDefault="00801F72" w:rsidP="00ED5DC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É de se notar </w:t>
      </w:r>
      <w:r w:rsidR="002767B4">
        <w:rPr>
          <w:rFonts w:ascii="Arial" w:hAnsi="Arial" w:cs="Arial"/>
          <w:sz w:val="24"/>
          <w:szCs w:val="24"/>
        </w:rPr>
        <w:t xml:space="preserve">que a Prefeitura tenta enganar o contribuinte, </w:t>
      </w:r>
      <w:r>
        <w:rPr>
          <w:rFonts w:ascii="Arial" w:hAnsi="Arial" w:cs="Arial"/>
          <w:sz w:val="24"/>
          <w:szCs w:val="24"/>
        </w:rPr>
        <w:t>o artigo n</w:t>
      </w:r>
      <w:r w:rsidR="002767B4">
        <w:rPr>
          <w:rFonts w:ascii="Arial" w:hAnsi="Arial" w:cs="Arial"/>
          <w:sz w:val="24"/>
          <w:szCs w:val="24"/>
        </w:rPr>
        <w:t>ão cuida</w:t>
      </w:r>
      <w:r>
        <w:rPr>
          <w:rFonts w:ascii="Arial" w:hAnsi="Arial" w:cs="Arial"/>
          <w:sz w:val="24"/>
          <w:szCs w:val="24"/>
        </w:rPr>
        <w:t xml:space="preserve"> dos juros compensatórios, somente dos juros moratórios, que somente são de possível aplicação em caso de atraso em pagamento.</w:t>
      </w:r>
    </w:p>
    <w:p w:rsidR="00801F72" w:rsidRDefault="00801F72" w:rsidP="00ED5DC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01F72" w:rsidRDefault="00801F72" w:rsidP="00ED5DC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Nessa senda, o pagamento do parcelamento, na data </w:t>
      </w:r>
      <w:r w:rsidR="004B67FF">
        <w:rPr>
          <w:rFonts w:ascii="Arial" w:hAnsi="Arial" w:cs="Arial"/>
          <w:sz w:val="24"/>
          <w:szCs w:val="24"/>
        </w:rPr>
        <w:t xml:space="preserve">de vencimento </w:t>
      </w:r>
      <w:r>
        <w:rPr>
          <w:rFonts w:ascii="Arial" w:hAnsi="Arial" w:cs="Arial"/>
          <w:sz w:val="24"/>
          <w:szCs w:val="24"/>
        </w:rPr>
        <w:t>constante d</w:t>
      </w:r>
      <w:r w:rsidR="004B67FF">
        <w:rPr>
          <w:rFonts w:ascii="Arial" w:hAnsi="Arial" w:cs="Arial"/>
          <w:sz w:val="24"/>
          <w:szCs w:val="24"/>
        </w:rPr>
        <w:t>e cada mês e em cada boleto</w:t>
      </w:r>
      <w:r>
        <w:rPr>
          <w:rFonts w:ascii="Arial" w:hAnsi="Arial" w:cs="Arial"/>
          <w:sz w:val="24"/>
          <w:szCs w:val="24"/>
        </w:rPr>
        <w:t>, não se caracteriza como atraso que possa ensejar a aplicação indiscriminada de juros</w:t>
      </w:r>
      <w:r w:rsidR="004B67FF">
        <w:rPr>
          <w:rFonts w:ascii="Arial" w:hAnsi="Arial" w:cs="Arial"/>
          <w:sz w:val="24"/>
          <w:szCs w:val="24"/>
        </w:rPr>
        <w:t xml:space="preserve"> compensatórios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0492A" w:rsidRDefault="00801F72" w:rsidP="00992223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O que se tem é a arbitrariedade diante da ausência</w:t>
      </w:r>
      <w:r w:rsidR="004B67FF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base legal</w:t>
      </w:r>
      <w:r w:rsidR="00F21F46">
        <w:rPr>
          <w:rFonts w:ascii="Arial" w:hAnsi="Arial" w:cs="Arial"/>
          <w:sz w:val="24"/>
          <w:szCs w:val="24"/>
        </w:rPr>
        <w:t>.</w:t>
      </w:r>
    </w:p>
    <w:p w:rsidR="004B67FF" w:rsidRDefault="004B67FF" w:rsidP="00992223">
      <w:pPr>
        <w:pStyle w:val="SemEspaamento"/>
        <w:jc w:val="both"/>
        <w:rPr>
          <w:rFonts w:ascii="Arial" w:hAnsi="Arial" w:cs="Arial"/>
          <w:sz w:val="24"/>
        </w:rPr>
      </w:pPr>
    </w:p>
    <w:p w:rsidR="00ED14A0" w:rsidRDefault="00ED14A0" w:rsidP="00ED14A0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Nessa toada, a legislação tributária aplicável determina que a correção do lançamento </w:t>
      </w:r>
      <w:proofErr w:type="gramStart"/>
      <w:r>
        <w:rPr>
          <w:rFonts w:ascii="Arial" w:hAnsi="Arial" w:cs="Arial"/>
          <w:sz w:val="24"/>
        </w:rPr>
        <w:t>pode</w:t>
      </w:r>
      <w:proofErr w:type="gramEnd"/>
      <w:r>
        <w:rPr>
          <w:rFonts w:ascii="Arial" w:hAnsi="Arial" w:cs="Arial"/>
          <w:sz w:val="24"/>
        </w:rPr>
        <w:t xml:space="preserve"> ser efetuada com o acolhimento da impugnação, é que dispõe o Código Tributário Nacional, leia-se:</w:t>
      </w:r>
    </w:p>
    <w:p w:rsidR="00ED14A0" w:rsidRDefault="00ED14A0" w:rsidP="00ED14A0">
      <w:pPr>
        <w:spacing w:line="240" w:lineRule="auto"/>
        <w:ind w:firstLine="709"/>
        <w:rPr>
          <w:rFonts w:ascii="Arial" w:hAnsi="Arial" w:cs="Arial"/>
          <w:sz w:val="24"/>
        </w:rPr>
      </w:pPr>
    </w:p>
    <w:p w:rsidR="00ED14A0" w:rsidRPr="009557C1" w:rsidRDefault="00ED14A0" w:rsidP="00ED14A0">
      <w:pPr>
        <w:pStyle w:val="NormalWeb"/>
        <w:shd w:val="clear" w:color="auto" w:fill="FFFFFF"/>
        <w:ind w:left="170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557C1">
        <w:rPr>
          <w:rFonts w:ascii="Arial" w:hAnsi="Arial" w:cs="Arial"/>
          <w:i/>
          <w:color w:val="000000"/>
          <w:sz w:val="22"/>
          <w:szCs w:val="22"/>
        </w:rPr>
        <w:t>Art. 145. O lançamento regularmente notificado ao sujeito passivo só pode ser alterado em virtude de:</w:t>
      </w:r>
    </w:p>
    <w:p w:rsidR="00ED14A0" w:rsidRPr="009557C1" w:rsidRDefault="00ED14A0" w:rsidP="00ED14A0">
      <w:pPr>
        <w:pStyle w:val="NormalWeb"/>
        <w:shd w:val="clear" w:color="auto" w:fill="FFFFFF"/>
        <w:ind w:left="1701"/>
        <w:jc w:val="both"/>
        <w:rPr>
          <w:rFonts w:ascii="Arial" w:hAnsi="Arial" w:cs="Arial"/>
          <w:i/>
          <w:color w:val="000000"/>
          <w:sz w:val="22"/>
          <w:szCs w:val="22"/>
        </w:rPr>
      </w:pPr>
      <w:bookmarkStart w:id="1" w:name="art145i"/>
      <w:bookmarkEnd w:id="1"/>
      <w:r w:rsidRPr="009557C1">
        <w:rPr>
          <w:rFonts w:ascii="Arial" w:hAnsi="Arial" w:cs="Arial"/>
          <w:i/>
          <w:color w:val="000000"/>
          <w:sz w:val="22"/>
          <w:szCs w:val="22"/>
        </w:rPr>
        <w:t>I - impugnação do sujeito passivo;</w:t>
      </w:r>
    </w:p>
    <w:p w:rsidR="00ED14A0" w:rsidRPr="009557C1" w:rsidRDefault="00ED14A0" w:rsidP="00ED14A0">
      <w:pPr>
        <w:autoSpaceDE w:val="0"/>
        <w:autoSpaceDN w:val="0"/>
        <w:adjustRightInd w:val="0"/>
        <w:spacing w:line="240" w:lineRule="auto"/>
        <w:ind w:left="1701" w:firstLine="0"/>
        <w:rPr>
          <w:rFonts w:ascii="Arial" w:eastAsia="ArialNarrow" w:hAnsi="Arial" w:cs="Arial"/>
          <w:i/>
          <w:szCs w:val="22"/>
          <w:lang w:eastAsia="en-US"/>
        </w:rPr>
      </w:pPr>
    </w:p>
    <w:p w:rsidR="00ED14A0" w:rsidRPr="009557C1" w:rsidRDefault="00ED14A0" w:rsidP="00ED14A0">
      <w:pPr>
        <w:autoSpaceDE w:val="0"/>
        <w:autoSpaceDN w:val="0"/>
        <w:adjustRightInd w:val="0"/>
        <w:spacing w:line="240" w:lineRule="auto"/>
        <w:ind w:left="1701" w:firstLine="0"/>
        <w:rPr>
          <w:rFonts w:ascii="Arial" w:eastAsia="ArialNarrow" w:hAnsi="Arial" w:cs="Arial"/>
          <w:i/>
          <w:szCs w:val="22"/>
          <w:lang w:eastAsia="en-US"/>
        </w:rPr>
      </w:pPr>
      <w:r w:rsidRPr="009557C1">
        <w:rPr>
          <w:rFonts w:ascii="Arial" w:eastAsia="ArialNarrow" w:hAnsi="Arial" w:cs="Arial"/>
          <w:i/>
          <w:szCs w:val="22"/>
          <w:lang w:eastAsia="en-US"/>
        </w:rPr>
        <w:t xml:space="preserve">Art. 149. O lançamento </w:t>
      </w:r>
      <w:r w:rsidR="00992223">
        <w:rPr>
          <w:rFonts w:ascii="Arial" w:eastAsia="ArialNarrow" w:hAnsi="Arial" w:cs="Arial"/>
          <w:i/>
          <w:szCs w:val="22"/>
          <w:lang w:eastAsia="en-US"/>
        </w:rPr>
        <w:t>é</w:t>
      </w:r>
      <w:r w:rsidRPr="009557C1">
        <w:rPr>
          <w:rFonts w:ascii="Arial" w:eastAsia="ArialNarrow" w:hAnsi="Arial" w:cs="Arial"/>
          <w:i/>
          <w:szCs w:val="22"/>
          <w:lang w:eastAsia="en-US"/>
        </w:rPr>
        <w:t xml:space="preserve"> efetuado e revisto de oficio pela autoridade administrativa nos seguintes casos:</w:t>
      </w:r>
    </w:p>
    <w:p w:rsidR="00ED14A0" w:rsidRDefault="00ED14A0" w:rsidP="00ED14A0">
      <w:pPr>
        <w:pStyle w:val="NormalWeb"/>
        <w:shd w:val="clear" w:color="auto" w:fill="FFFFFF"/>
        <w:ind w:left="1701"/>
        <w:jc w:val="both"/>
        <w:rPr>
          <w:rFonts w:ascii="Arial" w:eastAsia="ArialNarrow" w:hAnsi="Arial" w:cs="Arial"/>
          <w:i/>
          <w:sz w:val="22"/>
          <w:szCs w:val="22"/>
          <w:lang w:eastAsia="en-US"/>
        </w:rPr>
      </w:pPr>
      <w:r w:rsidRPr="009557C1">
        <w:rPr>
          <w:rFonts w:ascii="Arial" w:eastAsia="ArialNarrow" w:hAnsi="Arial" w:cs="Arial"/>
          <w:i/>
          <w:sz w:val="22"/>
          <w:szCs w:val="22"/>
          <w:lang w:eastAsia="en-US"/>
        </w:rPr>
        <w:t>I - quando a lei assim o determine;</w:t>
      </w:r>
    </w:p>
    <w:p w:rsidR="00ED14A0" w:rsidRDefault="00ED14A0" w:rsidP="00ED14A0">
      <w:pPr>
        <w:spacing w:line="240" w:lineRule="auto"/>
        <w:ind w:firstLine="709"/>
        <w:rPr>
          <w:rFonts w:ascii="Arial" w:hAnsi="Arial" w:cs="Arial"/>
          <w:sz w:val="24"/>
        </w:rPr>
      </w:pPr>
    </w:p>
    <w:p w:rsidR="00ED14A0" w:rsidRDefault="00ED14A0" w:rsidP="00ED14A0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cotejamento das normas do sistema tributário, tem-se que os artigos antecedentes do CTN coligam-se com o artigo 20 do Código Tributário Municipal de Niterói, atente-se:</w:t>
      </w:r>
    </w:p>
    <w:p w:rsidR="00ED14A0" w:rsidRDefault="00ED14A0" w:rsidP="00ED14A0">
      <w:pPr>
        <w:spacing w:line="240" w:lineRule="auto"/>
        <w:ind w:firstLine="709"/>
        <w:rPr>
          <w:rFonts w:ascii="Arial" w:hAnsi="Arial" w:cs="Arial"/>
          <w:sz w:val="24"/>
        </w:rPr>
      </w:pPr>
    </w:p>
    <w:p w:rsidR="00ED14A0" w:rsidRDefault="00ED14A0" w:rsidP="00ED14A0">
      <w:pPr>
        <w:spacing w:line="240" w:lineRule="auto"/>
        <w:ind w:firstLine="709"/>
        <w:rPr>
          <w:rFonts w:ascii="Arial" w:hAnsi="Arial" w:cs="Arial"/>
          <w:sz w:val="24"/>
        </w:rPr>
      </w:pPr>
    </w:p>
    <w:p w:rsidR="00ED14A0" w:rsidRPr="00524C90" w:rsidRDefault="00ED14A0" w:rsidP="00ED14A0">
      <w:pPr>
        <w:spacing w:line="240" w:lineRule="auto"/>
        <w:ind w:left="1701" w:firstLine="0"/>
        <w:rPr>
          <w:rFonts w:ascii="Arial" w:hAnsi="Arial" w:cs="Arial"/>
          <w:i/>
          <w:sz w:val="24"/>
        </w:rPr>
      </w:pPr>
      <w:bookmarkStart w:id="2" w:name="artigo_20"/>
      <w:r w:rsidRPr="00524C90">
        <w:rPr>
          <w:rStyle w:val="badge"/>
          <w:rFonts w:ascii="Arial" w:hAnsi="Arial" w:cs="Arial"/>
          <w:bCs/>
          <w:i/>
          <w:szCs w:val="22"/>
          <w:shd w:val="clear" w:color="auto" w:fill="FFFFFF"/>
        </w:rPr>
        <w:t xml:space="preserve">Art. 20. </w:t>
      </w:r>
      <w:bookmarkEnd w:id="2"/>
      <w:r w:rsidRPr="00524C90">
        <w:rPr>
          <w:rFonts w:ascii="Arial" w:hAnsi="Arial" w:cs="Arial"/>
          <w:i/>
          <w:szCs w:val="22"/>
          <w:shd w:val="clear" w:color="auto" w:fill="FFFFFF"/>
        </w:rPr>
        <w:t>A impugnação do lançamento do Imposto poderá ser apresentada em até trinta dias a contar do recebimento da notificação que der ciência do crédito lançado ao contribuinte, exceto nos casos em que a notificação se efetuar através da emissão de carnê anual para o pagamento do Imposto, quando a impugnação poderá ser feita até o último dia útil de abril de cada ano.</w:t>
      </w:r>
      <w:r w:rsidRPr="00524C90">
        <w:rPr>
          <w:rFonts w:ascii="Arial" w:hAnsi="Arial" w:cs="Arial"/>
          <w:i/>
          <w:szCs w:val="22"/>
        </w:rPr>
        <w:br/>
      </w:r>
      <w:r w:rsidRPr="00524C90">
        <w:rPr>
          <w:rFonts w:ascii="Arial" w:hAnsi="Arial" w:cs="Arial"/>
          <w:i/>
          <w:szCs w:val="22"/>
        </w:rPr>
        <w:br/>
      </w:r>
      <w:r w:rsidRPr="004B67FF">
        <w:rPr>
          <w:rFonts w:ascii="Arial" w:hAnsi="Arial" w:cs="Arial"/>
          <w:b/>
          <w:i/>
          <w:szCs w:val="22"/>
          <w:shd w:val="clear" w:color="auto" w:fill="FFFFFF"/>
        </w:rPr>
        <w:t xml:space="preserve">Parágrafo Único - No caso de impugnação do lançamento do Imposto, </w:t>
      </w:r>
      <w:r w:rsidRPr="004B67FF">
        <w:rPr>
          <w:rFonts w:ascii="Arial" w:hAnsi="Arial" w:cs="Arial"/>
          <w:b/>
          <w:i/>
          <w:szCs w:val="22"/>
          <w:shd w:val="clear" w:color="auto" w:fill="FFFFFF"/>
        </w:rPr>
        <w:lastRenderedPageBreak/>
        <w:t>poderá ser emitido novo carnê com os valores relativos à parte não impugnada.</w:t>
      </w:r>
    </w:p>
    <w:p w:rsidR="00ED14A0" w:rsidRDefault="00ED14A0" w:rsidP="00ED14A0">
      <w:pPr>
        <w:spacing w:line="240" w:lineRule="auto"/>
        <w:ind w:firstLine="709"/>
        <w:rPr>
          <w:rFonts w:ascii="Arial" w:hAnsi="Arial" w:cs="Arial"/>
          <w:sz w:val="24"/>
        </w:rPr>
      </w:pPr>
    </w:p>
    <w:p w:rsidR="00ED14A0" w:rsidRDefault="00ED14A0" w:rsidP="00ED14A0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Destarte, resta clarividente que – com a impugnação que ora se oferta - poderá a Secretaria de Fazenda rever o lançamento, alterando-o de ofício diante dos erros (</w:t>
      </w:r>
      <w:r w:rsidRPr="008962B8">
        <w:rPr>
          <w:rFonts w:ascii="Arial" w:hAnsi="Arial" w:cs="Arial"/>
          <w:i/>
          <w:sz w:val="24"/>
        </w:rPr>
        <w:t xml:space="preserve">contra </w:t>
      </w:r>
      <w:proofErr w:type="spellStart"/>
      <w:r w:rsidRPr="008962B8">
        <w:rPr>
          <w:rFonts w:ascii="Arial" w:hAnsi="Arial" w:cs="Arial"/>
          <w:i/>
          <w:sz w:val="24"/>
        </w:rPr>
        <w:t>legem</w:t>
      </w:r>
      <w:proofErr w:type="spellEnd"/>
      <w:r>
        <w:rPr>
          <w:rFonts w:ascii="Arial" w:hAnsi="Arial" w:cs="Arial"/>
          <w:sz w:val="24"/>
        </w:rPr>
        <w:t>) demonstrados.</w:t>
      </w:r>
      <w:r w:rsidR="008C6504">
        <w:rPr>
          <w:rFonts w:ascii="Arial" w:hAnsi="Arial" w:cs="Arial"/>
          <w:sz w:val="24"/>
        </w:rPr>
        <w:t xml:space="preserve"> Ou, ainda que mesmo antes de decidir sobre o mérito, expedir novo carnê com os valores incontroversos. </w:t>
      </w:r>
    </w:p>
    <w:p w:rsidR="008962B8" w:rsidRDefault="008962B8" w:rsidP="001F50EA">
      <w:pPr>
        <w:spacing w:line="240" w:lineRule="auto"/>
        <w:ind w:firstLine="709"/>
        <w:rPr>
          <w:rFonts w:ascii="Arial" w:hAnsi="Arial" w:cs="Arial"/>
          <w:sz w:val="24"/>
        </w:rPr>
      </w:pPr>
    </w:p>
    <w:p w:rsidR="001F50EA" w:rsidRPr="001F50EA" w:rsidRDefault="001665F8" w:rsidP="001F50EA">
      <w:pPr>
        <w:spacing w:line="240" w:lineRule="auto"/>
        <w:ind w:firstLine="709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Além disso, matéria também assente no</w:t>
      </w:r>
      <w:r w:rsidR="001F50EA" w:rsidRPr="001F50EA">
        <w:rPr>
          <w:rFonts w:ascii="Arial" w:hAnsi="Arial" w:cs="Arial"/>
          <w:sz w:val="24"/>
        </w:rPr>
        <w:t xml:space="preserve"> </w:t>
      </w:r>
      <w:r w:rsidR="001F50EA" w:rsidRPr="001F50EA">
        <w:rPr>
          <w:rFonts w:ascii="Arial" w:hAnsi="Arial" w:cs="Arial"/>
          <w:b/>
          <w:sz w:val="24"/>
        </w:rPr>
        <w:t>Supremo Tribunal Federal</w:t>
      </w:r>
      <w:r w:rsidR="001F50EA" w:rsidRPr="001F50EA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que, </w:t>
      </w:r>
      <w:r w:rsidR="001F50EA" w:rsidRPr="001F50EA">
        <w:rPr>
          <w:rFonts w:ascii="Arial" w:hAnsi="Arial" w:cs="Arial"/>
          <w:sz w:val="24"/>
        </w:rPr>
        <w:t xml:space="preserve">ao editar o verbete </w:t>
      </w:r>
      <w:r w:rsidR="001F50EA" w:rsidRPr="008B692B">
        <w:rPr>
          <w:rFonts w:ascii="Arial" w:hAnsi="Arial" w:cs="Arial"/>
          <w:b/>
          <w:sz w:val="24"/>
        </w:rPr>
        <w:t>473</w:t>
      </w:r>
      <w:r w:rsidR="001F50EA" w:rsidRPr="001F50EA">
        <w:rPr>
          <w:rFonts w:ascii="Arial" w:hAnsi="Arial" w:cs="Arial"/>
          <w:sz w:val="24"/>
        </w:rPr>
        <w:t xml:space="preserve"> de sua </w:t>
      </w:r>
      <w:r w:rsidR="001F50EA" w:rsidRPr="008B692B">
        <w:rPr>
          <w:rFonts w:ascii="Arial" w:hAnsi="Arial" w:cs="Arial"/>
          <w:b/>
          <w:sz w:val="24"/>
        </w:rPr>
        <w:t>Súmula</w:t>
      </w:r>
      <w:r w:rsidR="001F50EA" w:rsidRPr="001F50EA">
        <w:rPr>
          <w:rFonts w:ascii="Arial" w:hAnsi="Arial" w:cs="Arial"/>
          <w:sz w:val="24"/>
        </w:rPr>
        <w:t xml:space="preserve">, estabeleceu que </w:t>
      </w:r>
      <w:proofErr w:type="gramStart"/>
      <w:r w:rsidR="001F50EA" w:rsidRPr="001F50EA">
        <w:rPr>
          <w:rFonts w:ascii="Arial" w:hAnsi="Arial" w:cs="Arial"/>
          <w:sz w:val="24"/>
        </w:rPr>
        <w:t>deve</w:t>
      </w:r>
      <w:proofErr w:type="gramEnd"/>
      <w:r w:rsidR="001F50EA" w:rsidRPr="001F50EA">
        <w:rPr>
          <w:rFonts w:ascii="Arial" w:hAnsi="Arial" w:cs="Arial"/>
          <w:sz w:val="24"/>
        </w:rPr>
        <w:t xml:space="preserve"> a Administração anular seus próprios atos quando estiverem inquinados da pecha da ilegalidade, </w:t>
      </w:r>
      <w:r w:rsidR="001F50EA" w:rsidRPr="001F50EA">
        <w:rPr>
          <w:rFonts w:ascii="Arial" w:hAnsi="Arial" w:cs="Arial"/>
          <w:i/>
          <w:sz w:val="24"/>
        </w:rPr>
        <w:t xml:space="preserve">in </w:t>
      </w:r>
      <w:proofErr w:type="spellStart"/>
      <w:r w:rsidR="001F50EA" w:rsidRPr="001F50EA">
        <w:rPr>
          <w:rFonts w:ascii="Arial" w:hAnsi="Arial" w:cs="Arial"/>
          <w:i/>
          <w:sz w:val="24"/>
        </w:rPr>
        <w:t>verbis</w:t>
      </w:r>
      <w:proofErr w:type="spellEnd"/>
      <w:r w:rsidR="001F50EA" w:rsidRPr="001F50EA">
        <w:rPr>
          <w:rFonts w:ascii="Arial" w:hAnsi="Arial" w:cs="Arial"/>
          <w:i/>
          <w:sz w:val="24"/>
        </w:rPr>
        <w:t>:</w:t>
      </w:r>
    </w:p>
    <w:p w:rsidR="001F50EA" w:rsidRPr="009F0981" w:rsidRDefault="001F50EA" w:rsidP="001F50EA">
      <w:pPr>
        <w:ind w:firstLine="2835"/>
        <w:rPr>
          <w:rFonts w:ascii="Arial" w:hAnsi="Arial" w:cs="Arial"/>
          <w:i/>
          <w:szCs w:val="22"/>
        </w:rPr>
      </w:pPr>
    </w:p>
    <w:p w:rsidR="001F50EA" w:rsidRPr="009F0981" w:rsidRDefault="00992223" w:rsidP="001F50EA">
      <w:pPr>
        <w:spacing w:line="240" w:lineRule="auto"/>
        <w:ind w:left="1701" w:firstLine="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“</w:t>
      </w:r>
      <w:r w:rsidR="001F50EA" w:rsidRPr="009F0981">
        <w:rPr>
          <w:rFonts w:ascii="Arial" w:hAnsi="Arial" w:cs="Arial"/>
          <w:i/>
          <w:szCs w:val="22"/>
        </w:rPr>
        <w:t>Súmula 473: A administração pode anular seus próprios atos, quando eivados de vícios que os tornam ilegais, porque deles não se originam direitos; ou revogá-los, por motivo de conveniência ou oportunidade, respeitados os direitos adquiridos, e ressalvada, em todos os casos, a apreciação judicial.</w:t>
      </w:r>
      <w:r>
        <w:rPr>
          <w:rFonts w:ascii="Arial" w:hAnsi="Arial" w:cs="Arial"/>
          <w:i/>
          <w:szCs w:val="22"/>
        </w:rPr>
        <w:t>”</w:t>
      </w:r>
    </w:p>
    <w:p w:rsidR="00B73593" w:rsidRDefault="00B73593" w:rsidP="00B73593">
      <w:pPr>
        <w:tabs>
          <w:tab w:val="left" w:pos="198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</w:p>
    <w:p w:rsidR="009E2B4E" w:rsidRDefault="00F84624" w:rsidP="00F84624">
      <w:pPr>
        <w:tabs>
          <w:tab w:val="left" w:pos="1985"/>
        </w:tabs>
        <w:autoSpaceDE w:val="0"/>
        <w:autoSpaceDN w:val="0"/>
        <w:adjustRightInd w:val="0"/>
        <w:spacing w:line="240" w:lineRule="auto"/>
        <w:ind w:firstLine="53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e</w:t>
      </w:r>
      <w:r w:rsidR="00992223">
        <w:rPr>
          <w:rFonts w:ascii="Arial" w:hAnsi="Arial" w:cs="Arial"/>
          <w:sz w:val="24"/>
        </w:rPr>
        <w:t>ssas as razões pela qual se requer</w:t>
      </w:r>
      <w:r>
        <w:rPr>
          <w:rFonts w:ascii="Arial" w:hAnsi="Arial" w:cs="Arial"/>
          <w:sz w:val="24"/>
        </w:rPr>
        <w:t xml:space="preserve"> à Prefeitura, notadamente a Secretaria </w:t>
      </w:r>
      <w:r w:rsidR="00992223">
        <w:rPr>
          <w:rFonts w:ascii="Arial" w:hAnsi="Arial" w:cs="Arial"/>
          <w:sz w:val="24"/>
        </w:rPr>
        <w:t xml:space="preserve">Municipal </w:t>
      </w:r>
      <w:r>
        <w:rPr>
          <w:rFonts w:ascii="Arial" w:hAnsi="Arial" w:cs="Arial"/>
          <w:sz w:val="24"/>
        </w:rPr>
        <w:t xml:space="preserve">de Fazenda, que reveja o ato administrativo de lançamento do IPTU em comento, </w:t>
      </w:r>
      <w:r w:rsidR="00992223">
        <w:rPr>
          <w:rFonts w:ascii="Arial" w:hAnsi="Arial" w:cs="Arial"/>
          <w:sz w:val="24"/>
        </w:rPr>
        <w:t>retirando os juros compensatórios e expedindo novas guias de pagamento</w:t>
      </w:r>
      <w:r>
        <w:rPr>
          <w:rFonts w:ascii="Arial" w:hAnsi="Arial" w:cs="Arial"/>
          <w:sz w:val="24"/>
        </w:rPr>
        <w:t>.</w:t>
      </w:r>
    </w:p>
    <w:p w:rsidR="00842BD4" w:rsidRDefault="00842BD4" w:rsidP="00F84624">
      <w:pPr>
        <w:tabs>
          <w:tab w:val="left" w:pos="1985"/>
        </w:tabs>
        <w:autoSpaceDE w:val="0"/>
        <w:autoSpaceDN w:val="0"/>
        <w:adjustRightInd w:val="0"/>
        <w:spacing w:line="240" w:lineRule="auto"/>
        <w:ind w:firstLine="539"/>
        <w:rPr>
          <w:rFonts w:ascii="Arial" w:hAnsi="Arial" w:cs="Arial"/>
          <w:sz w:val="24"/>
        </w:rPr>
      </w:pPr>
    </w:p>
    <w:p w:rsidR="00842BD4" w:rsidRPr="00EB14F2" w:rsidRDefault="00842BD4" w:rsidP="00F84624">
      <w:pPr>
        <w:tabs>
          <w:tab w:val="left" w:pos="1985"/>
        </w:tabs>
        <w:autoSpaceDE w:val="0"/>
        <w:autoSpaceDN w:val="0"/>
        <w:adjustRightInd w:val="0"/>
        <w:spacing w:line="240" w:lineRule="auto"/>
        <w:ind w:firstLine="539"/>
        <w:rPr>
          <w:rFonts w:ascii="Arial" w:hAnsi="Arial" w:cs="Arial"/>
          <w:sz w:val="24"/>
        </w:rPr>
      </w:pPr>
    </w:p>
    <w:p w:rsidR="007A7E6C" w:rsidRDefault="00CE269D" w:rsidP="00CE269D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3C0B">
        <w:rPr>
          <w:rFonts w:ascii="Arial" w:hAnsi="Arial" w:cs="Arial"/>
          <w:b/>
          <w:sz w:val="24"/>
          <w:szCs w:val="24"/>
          <w:u w:val="single"/>
        </w:rPr>
        <w:t>DA</w:t>
      </w:r>
      <w:r w:rsidRPr="00CE269D">
        <w:rPr>
          <w:rFonts w:ascii="Arial" w:hAnsi="Arial" w:cs="Arial"/>
          <w:b/>
          <w:sz w:val="24"/>
          <w:szCs w:val="24"/>
          <w:u w:val="single"/>
        </w:rPr>
        <w:t xml:space="preserve"> CONCLUSÃO</w:t>
      </w:r>
    </w:p>
    <w:p w:rsidR="00CE269D" w:rsidRPr="00CE269D" w:rsidRDefault="00CE269D" w:rsidP="00CE269D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269D" w:rsidRPr="00EB14F2" w:rsidRDefault="00CE269D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B2F74" w:rsidRDefault="00CB2F74" w:rsidP="00D85742">
      <w:pPr>
        <w:pStyle w:val="SemEspaamen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Isto posto</w:t>
      </w:r>
      <w:proofErr w:type="gramEnd"/>
      <w:r>
        <w:rPr>
          <w:rFonts w:ascii="Arial" w:hAnsi="Arial" w:cs="Arial"/>
          <w:sz w:val="24"/>
          <w:szCs w:val="24"/>
        </w:rPr>
        <w:t>, requer ao Ilmo. Secretário de Fazenda:</w:t>
      </w:r>
    </w:p>
    <w:p w:rsidR="00CB2F74" w:rsidRDefault="00CB2F74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92223" w:rsidRDefault="00992223" w:rsidP="00992223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anulação, </w:t>
      </w:r>
      <w:proofErr w:type="spellStart"/>
      <w:r w:rsidRPr="00CB2F74">
        <w:rPr>
          <w:rFonts w:ascii="Arial" w:hAnsi="Arial" w:cs="Arial"/>
          <w:i/>
          <w:sz w:val="24"/>
          <w:szCs w:val="24"/>
        </w:rPr>
        <w:t>ex</w:t>
      </w:r>
      <w:proofErr w:type="spellEnd"/>
      <w:r w:rsidRPr="00CB2F7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2F74">
        <w:rPr>
          <w:rFonts w:ascii="Arial" w:hAnsi="Arial" w:cs="Arial"/>
          <w:i/>
          <w:sz w:val="24"/>
          <w:szCs w:val="24"/>
        </w:rPr>
        <w:t>officio</w:t>
      </w:r>
      <w:proofErr w:type="spellEnd"/>
      <w:r>
        <w:rPr>
          <w:rFonts w:ascii="Arial" w:hAnsi="Arial" w:cs="Arial"/>
          <w:sz w:val="24"/>
          <w:szCs w:val="24"/>
        </w:rPr>
        <w:t>, do lançamento do IPTU para a competência do ano 2017 pelas razões acima escandidas;</w:t>
      </w:r>
    </w:p>
    <w:p w:rsidR="00992223" w:rsidRDefault="00992223" w:rsidP="00992223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CB2F74" w:rsidRDefault="00A2712E" w:rsidP="00CB2F7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CB2F74">
        <w:rPr>
          <w:rFonts w:ascii="Arial" w:hAnsi="Arial" w:cs="Arial"/>
          <w:sz w:val="24"/>
          <w:szCs w:val="24"/>
        </w:rPr>
        <w:t xml:space="preserve"> emissão de novo carnê de IPTU com o valor</w:t>
      </w:r>
      <w:r w:rsidR="00992223">
        <w:rPr>
          <w:rFonts w:ascii="Arial" w:hAnsi="Arial" w:cs="Arial"/>
          <w:sz w:val="24"/>
          <w:szCs w:val="24"/>
        </w:rPr>
        <w:t xml:space="preserve"> do Imposto Predial Territorial Urbano</w:t>
      </w:r>
      <w:r w:rsidR="00CB2F74">
        <w:rPr>
          <w:rFonts w:ascii="Arial" w:hAnsi="Arial" w:cs="Arial"/>
          <w:sz w:val="24"/>
          <w:szCs w:val="24"/>
        </w:rPr>
        <w:t xml:space="preserve"> referente ao do exercício de 201</w:t>
      </w:r>
      <w:r w:rsidR="00992223">
        <w:rPr>
          <w:rFonts w:ascii="Arial" w:hAnsi="Arial" w:cs="Arial"/>
          <w:sz w:val="24"/>
          <w:szCs w:val="24"/>
        </w:rPr>
        <w:t>7</w:t>
      </w:r>
      <w:r w:rsidR="00CB2F74">
        <w:rPr>
          <w:rFonts w:ascii="Arial" w:hAnsi="Arial" w:cs="Arial"/>
          <w:sz w:val="24"/>
          <w:szCs w:val="24"/>
        </w:rPr>
        <w:t xml:space="preserve">, </w:t>
      </w:r>
      <w:r w:rsidR="00992223">
        <w:rPr>
          <w:rFonts w:ascii="Arial" w:hAnsi="Arial" w:cs="Arial"/>
          <w:sz w:val="24"/>
          <w:szCs w:val="24"/>
        </w:rPr>
        <w:t>sem os juros aplicados aos parcelamentos</w:t>
      </w:r>
      <w:r w:rsidR="00CB2F74">
        <w:rPr>
          <w:rFonts w:ascii="Arial" w:hAnsi="Arial" w:cs="Arial"/>
          <w:sz w:val="24"/>
          <w:szCs w:val="24"/>
        </w:rPr>
        <w:t xml:space="preserve">, </w:t>
      </w:r>
      <w:r w:rsidR="004B67FF">
        <w:rPr>
          <w:rFonts w:ascii="Arial" w:hAnsi="Arial" w:cs="Arial"/>
          <w:sz w:val="24"/>
          <w:szCs w:val="24"/>
        </w:rPr>
        <w:t>conforme parágrafo único do art. 20 do CTM</w:t>
      </w:r>
      <w:r w:rsidR="00CB2F74">
        <w:rPr>
          <w:rFonts w:ascii="Arial" w:hAnsi="Arial" w:cs="Arial"/>
          <w:sz w:val="24"/>
          <w:szCs w:val="24"/>
        </w:rPr>
        <w:t>;</w:t>
      </w:r>
    </w:p>
    <w:p w:rsidR="00CB2F74" w:rsidRDefault="00CB2F74" w:rsidP="00CB2F74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CB2F74" w:rsidRDefault="00A2712E" w:rsidP="00CB2F74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CB2F74">
        <w:rPr>
          <w:rFonts w:ascii="Arial" w:hAnsi="Arial" w:cs="Arial"/>
          <w:sz w:val="24"/>
          <w:szCs w:val="24"/>
        </w:rPr>
        <w:t xml:space="preserve"> emissão à parte da TCIL;</w:t>
      </w:r>
    </w:p>
    <w:p w:rsidR="00D85742" w:rsidRDefault="00D85742" w:rsidP="00D85742">
      <w:pPr>
        <w:pStyle w:val="PargrafodaLista"/>
        <w:rPr>
          <w:rFonts w:ascii="Arial" w:hAnsi="Arial" w:cs="Arial"/>
          <w:sz w:val="24"/>
        </w:rPr>
      </w:pPr>
    </w:p>
    <w:p w:rsidR="00B401B3" w:rsidRPr="00EB14F2" w:rsidRDefault="00B401B3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401B3" w:rsidRPr="00EB14F2" w:rsidRDefault="00B401B3" w:rsidP="00A37E93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EB14F2">
        <w:rPr>
          <w:rFonts w:ascii="Arial" w:hAnsi="Arial" w:cs="Arial"/>
          <w:sz w:val="24"/>
          <w:szCs w:val="24"/>
        </w:rPr>
        <w:t xml:space="preserve">Protesta pela produção de todas as provas </w:t>
      </w:r>
      <w:r w:rsidR="00421302">
        <w:rPr>
          <w:rFonts w:ascii="Arial" w:hAnsi="Arial" w:cs="Arial"/>
          <w:sz w:val="24"/>
          <w:szCs w:val="24"/>
        </w:rPr>
        <w:t xml:space="preserve">em direito </w:t>
      </w:r>
      <w:r w:rsidRPr="00EB14F2">
        <w:rPr>
          <w:rFonts w:ascii="Arial" w:hAnsi="Arial" w:cs="Arial"/>
          <w:sz w:val="24"/>
          <w:szCs w:val="24"/>
        </w:rPr>
        <w:t>admitidas.</w:t>
      </w:r>
    </w:p>
    <w:p w:rsidR="00B401B3" w:rsidRPr="00EB14F2" w:rsidRDefault="00B401B3" w:rsidP="00D444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E22EA" w:rsidRDefault="002E22EA" w:rsidP="00B401B3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401B3" w:rsidRPr="00EB14F2" w:rsidRDefault="00B401B3" w:rsidP="00B401B3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EB14F2">
        <w:rPr>
          <w:rFonts w:ascii="Arial" w:hAnsi="Arial" w:cs="Arial"/>
          <w:sz w:val="24"/>
          <w:szCs w:val="24"/>
        </w:rPr>
        <w:t xml:space="preserve">Niterói, </w:t>
      </w:r>
      <w:r w:rsidR="007B3045">
        <w:rPr>
          <w:rFonts w:ascii="Arial" w:hAnsi="Arial" w:cs="Arial"/>
          <w:sz w:val="24"/>
          <w:szCs w:val="24"/>
        </w:rPr>
        <w:t>________</w:t>
      </w:r>
      <w:proofErr w:type="spellStart"/>
      <w:r w:rsidRPr="00EB14F2">
        <w:rPr>
          <w:rFonts w:ascii="Arial" w:hAnsi="Arial" w:cs="Arial"/>
          <w:sz w:val="24"/>
          <w:szCs w:val="24"/>
        </w:rPr>
        <w:t>de</w:t>
      </w:r>
      <w:r w:rsidR="007B3045">
        <w:rPr>
          <w:rFonts w:ascii="Arial" w:hAnsi="Arial" w:cs="Arial"/>
          <w:sz w:val="24"/>
          <w:szCs w:val="24"/>
        </w:rPr>
        <w:t>___________________</w:t>
      </w:r>
      <w:r w:rsidRPr="00EB14F2">
        <w:rPr>
          <w:rFonts w:ascii="Arial" w:hAnsi="Arial" w:cs="Arial"/>
          <w:sz w:val="24"/>
          <w:szCs w:val="24"/>
        </w:rPr>
        <w:t>de</w:t>
      </w:r>
      <w:proofErr w:type="spellEnd"/>
      <w:r w:rsidRPr="00EB14F2">
        <w:rPr>
          <w:rFonts w:ascii="Arial" w:hAnsi="Arial" w:cs="Arial"/>
          <w:sz w:val="24"/>
          <w:szCs w:val="24"/>
        </w:rPr>
        <w:t xml:space="preserve"> 201</w:t>
      </w:r>
      <w:r w:rsidR="007B3045">
        <w:rPr>
          <w:rFonts w:ascii="Arial" w:hAnsi="Arial" w:cs="Arial"/>
          <w:sz w:val="24"/>
          <w:szCs w:val="24"/>
        </w:rPr>
        <w:t>7</w:t>
      </w:r>
      <w:r w:rsidRPr="00EB14F2">
        <w:rPr>
          <w:rFonts w:ascii="Arial" w:hAnsi="Arial" w:cs="Arial"/>
          <w:sz w:val="24"/>
          <w:szCs w:val="24"/>
        </w:rPr>
        <w:t>.</w:t>
      </w:r>
    </w:p>
    <w:p w:rsidR="00B401B3" w:rsidRPr="00EB14F2" w:rsidRDefault="00B401B3" w:rsidP="00B401B3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401B3" w:rsidRDefault="00B401B3" w:rsidP="00B401B3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1F0D85" w:rsidRPr="00EB14F2" w:rsidRDefault="001F0D85" w:rsidP="00B401B3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401B3" w:rsidRPr="0003196D" w:rsidRDefault="007B3045" w:rsidP="00B401B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</w:t>
      </w:r>
    </w:p>
    <w:p w:rsidR="00B401B3" w:rsidRPr="0003196D" w:rsidRDefault="007B3045" w:rsidP="00EA51C1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CPF</w:t>
      </w:r>
    </w:p>
    <w:sectPr w:rsidR="00B401B3" w:rsidRPr="0003196D" w:rsidSect="0003196D">
      <w:footerReference w:type="default" r:id="rId10"/>
      <w:pgSz w:w="11906" w:h="16838"/>
      <w:pgMar w:top="993" w:right="1274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BB" w:rsidRDefault="004802BB" w:rsidP="007A7E6C">
      <w:pPr>
        <w:spacing w:line="240" w:lineRule="auto"/>
      </w:pPr>
      <w:r>
        <w:separator/>
      </w:r>
    </w:p>
  </w:endnote>
  <w:endnote w:type="continuationSeparator" w:id="0">
    <w:p w:rsidR="004802BB" w:rsidRDefault="004802BB" w:rsidP="007A7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42297"/>
      <w:docPartObj>
        <w:docPartGallery w:val="Page Numbers (Bottom of Page)"/>
        <w:docPartUnique/>
      </w:docPartObj>
    </w:sdtPr>
    <w:sdtEndPr/>
    <w:sdtContent>
      <w:p w:rsidR="00B73593" w:rsidRDefault="00BD339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B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3593" w:rsidRDefault="00B735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BB" w:rsidRDefault="004802BB" w:rsidP="007A7E6C">
      <w:pPr>
        <w:spacing w:line="240" w:lineRule="auto"/>
      </w:pPr>
      <w:r>
        <w:separator/>
      </w:r>
    </w:p>
  </w:footnote>
  <w:footnote w:type="continuationSeparator" w:id="0">
    <w:p w:rsidR="004802BB" w:rsidRDefault="004802BB" w:rsidP="007A7E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7C47"/>
    <w:multiLevelType w:val="hybridMultilevel"/>
    <w:tmpl w:val="D8DAA6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4D1"/>
    <w:rsid w:val="00004AE9"/>
    <w:rsid w:val="00013B93"/>
    <w:rsid w:val="00021F92"/>
    <w:rsid w:val="00025F9A"/>
    <w:rsid w:val="0003196D"/>
    <w:rsid w:val="000332B0"/>
    <w:rsid w:val="00033AA0"/>
    <w:rsid w:val="00034E7F"/>
    <w:rsid w:val="00046ABF"/>
    <w:rsid w:val="000514BE"/>
    <w:rsid w:val="00055252"/>
    <w:rsid w:val="000678D7"/>
    <w:rsid w:val="00067A00"/>
    <w:rsid w:val="000B1A90"/>
    <w:rsid w:val="000C6E2C"/>
    <w:rsid w:val="000D17CE"/>
    <w:rsid w:val="000E609D"/>
    <w:rsid w:val="000E6B6A"/>
    <w:rsid w:val="000F76FE"/>
    <w:rsid w:val="00122505"/>
    <w:rsid w:val="00123932"/>
    <w:rsid w:val="00150813"/>
    <w:rsid w:val="001665F8"/>
    <w:rsid w:val="00177A67"/>
    <w:rsid w:val="0018445E"/>
    <w:rsid w:val="00186477"/>
    <w:rsid w:val="0019736D"/>
    <w:rsid w:val="001A1726"/>
    <w:rsid w:val="001C0419"/>
    <w:rsid w:val="001E02C3"/>
    <w:rsid w:val="001F0D85"/>
    <w:rsid w:val="001F4CED"/>
    <w:rsid w:val="001F50EA"/>
    <w:rsid w:val="002003A1"/>
    <w:rsid w:val="0020207A"/>
    <w:rsid w:val="00204F85"/>
    <w:rsid w:val="00214E32"/>
    <w:rsid w:val="00216E84"/>
    <w:rsid w:val="002439EC"/>
    <w:rsid w:val="00247389"/>
    <w:rsid w:val="002767B4"/>
    <w:rsid w:val="00281CBD"/>
    <w:rsid w:val="00281F4A"/>
    <w:rsid w:val="00285E17"/>
    <w:rsid w:val="00292B05"/>
    <w:rsid w:val="00295AFA"/>
    <w:rsid w:val="0029646D"/>
    <w:rsid w:val="00296D57"/>
    <w:rsid w:val="002B1A11"/>
    <w:rsid w:val="002B1D28"/>
    <w:rsid w:val="002B69AF"/>
    <w:rsid w:val="002C05C8"/>
    <w:rsid w:val="002C1052"/>
    <w:rsid w:val="002E22EA"/>
    <w:rsid w:val="002F3174"/>
    <w:rsid w:val="00300799"/>
    <w:rsid w:val="00302A3A"/>
    <w:rsid w:val="0030492A"/>
    <w:rsid w:val="003062C8"/>
    <w:rsid w:val="003363A9"/>
    <w:rsid w:val="003407ED"/>
    <w:rsid w:val="00351E2E"/>
    <w:rsid w:val="0036100F"/>
    <w:rsid w:val="00374C8B"/>
    <w:rsid w:val="003A30A4"/>
    <w:rsid w:val="003A730C"/>
    <w:rsid w:val="003B125A"/>
    <w:rsid w:val="003B19B1"/>
    <w:rsid w:val="003C7047"/>
    <w:rsid w:val="003E0A9E"/>
    <w:rsid w:val="004072EE"/>
    <w:rsid w:val="0041277A"/>
    <w:rsid w:val="00421302"/>
    <w:rsid w:val="00432DB5"/>
    <w:rsid w:val="00435A61"/>
    <w:rsid w:val="00446C0B"/>
    <w:rsid w:val="004802BB"/>
    <w:rsid w:val="004844AA"/>
    <w:rsid w:val="004A4AAD"/>
    <w:rsid w:val="004B67FF"/>
    <w:rsid w:val="004C2632"/>
    <w:rsid w:val="004D0E7E"/>
    <w:rsid w:val="004E08F1"/>
    <w:rsid w:val="004E5375"/>
    <w:rsid w:val="004F6E8B"/>
    <w:rsid w:val="00501E15"/>
    <w:rsid w:val="00520880"/>
    <w:rsid w:val="00524C90"/>
    <w:rsid w:val="00524F6E"/>
    <w:rsid w:val="00527CF7"/>
    <w:rsid w:val="00527FD6"/>
    <w:rsid w:val="00531C3F"/>
    <w:rsid w:val="00534322"/>
    <w:rsid w:val="00537618"/>
    <w:rsid w:val="00545F28"/>
    <w:rsid w:val="0056663B"/>
    <w:rsid w:val="0058455E"/>
    <w:rsid w:val="005864D4"/>
    <w:rsid w:val="005A38F8"/>
    <w:rsid w:val="005C4893"/>
    <w:rsid w:val="005C50B7"/>
    <w:rsid w:val="005C6702"/>
    <w:rsid w:val="005E1947"/>
    <w:rsid w:val="005E7B5E"/>
    <w:rsid w:val="0061125A"/>
    <w:rsid w:val="00612F50"/>
    <w:rsid w:val="00620E63"/>
    <w:rsid w:val="0063436B"/>
    <w:rsid w:val="00654157"/>
    <w:rsid w:val="00657B12"/>
    <w:rsid w:val="00657DE7"/>
    <w:rsid w:val="0066059D"/>
    <w:rsid w:val="00665C98"/>
    <w:rsid w:val="00671501"/>
    <w:rsid w:val="006A5F76"/>
    <w:rsid w:val="006C5936"/>
    <w:rsid w:val="006C6A61"/>
    <w:rsid w:val="006F0803"/>
    <w:rsid w:val="006F13F4"/>
    <w:rsid w:val="006F50DC"/>
    <w:rsid w:val="00734523"/>
    <w:rsid w:val="00742476"/>
    <w:rsid w:val="00742ABF"/>
    <w:rsid w:val="00756F47"/>
    <w:rsid w:val="00757C58"/>
    <w:rsid w:val="0076320E"/>
    <w:rsid w:val="00776A44"/>
    <w:rsid w:val="00787863"/>
    <w:rsid w:val="007941D4"/>
    <w:rsid w:val="0079672D"/>
    <w:rsid w:val="007971B3"/>
    <w:rsid w:val="007A30BA"/>
    <w:rsid w:val="007A3ADC"/>
    <w:rsid w:val="007A63AF"/>
    <w:rsid w:val="007A7E6C"/>
    <w:rsid w:val="007B3045"/>
    <w:rsid w:val="007B3CAE"/>
    <w:rsid w:val="007B4709"/>
    <w:rsid w:val="007C0AC3"/>
    <w:rsid w:val="007C2D63"/>
    <w:rsid w:val="008008B0"/>
    <w:rsid w:val="008010E3"/>
    <w:rsid w:val="00801F72"/>
    <w:rsid w:val="00820BBA"/>
    <w:rsid w:val="008329F6"/>
    <w:rsid w:val="00842BD4"/>
    <w:rsid w:val="008435EF"/>
    <w:rsid w:val="00851710"/>
    <w:rsid w:val="008521E1"/>
    <w:rsid w:val="00855F29"/>
    <w:rsid w:val="00866691"/>
    <w:rsid w:val="00866E51"/>
    <w:rsid w:val="00872828"/>
    <w:rsid w:val="00873DF1"/>
    <w:rsid w:val="00880270"/>
    <w:rsid w:val="008938DB"/>
    <w:rsid w:val="008962B8"/>
    <w:rsid w:val="008971AD"/>
    <w:rsid w:val="008A7F13"/>
    <w:rsid w:val="008B692B"/>
    <w:rsid w:val="008B7031"/>
    <w:rsid w:val="008C2EB6"/>
    <w:rsid w:val="008C4A6D"/>
    <w:rsid w:val="008C6504"/>
    <w:rsid w:val="008D33E8"/>
    <w:rsid w:val="008E032A"/>
    <w:rsid w:val="008E6C8F"/>
    <w:rsid w:val="008F26A4"/>
    <w:rsid w:val="0091375B"/>
    <w:rsid w:val="00914250"/>
    <w:rsid w:val="00927345"/>
    <w:rsid w:val="00927EB6"/>
    <w:rsid w:val="00930DAD"/>
    <w:rsid w:val="009369F2"/>
    <w:rsid w:val="009557C1"/>
    <w:rsid w:val="00957900"/>
    <w:rsid w:val="00963F93"/>
    <w:rsid w:val="00964006"/>
    <w:rsid w:val="00971247"/>
    <w:rsid w:val="00980EA6"/>
    <w:rsid w:val="0098512F"/>
    <w:rsid w:val="00985C7A"/>
    <w:rsid w:val="0098675D"/>
    <w:rsid w:val="00987AA9"/>
    <w:rsid w:val="00992223"/>
    <w:rsid w:val="009929F6"/>
    <w:rsid w:val="009A0BFE"/>
    <w:rsid w:val="009C500E"/>
    <w:rsid w:val="009D6E38"/>
    <w:rsid w:val="009E0A47"/>
    <w:rsid w:val="009E0CAA"/>
    <w:rsid w:val="009E2B4E"/>
    <w:rsid w:val="009E7642"/>
    <w:rsid w:val="009F0981"/>
    <w:rsid w:val="009F16B4"/>
    <w:rsid w:val="009F58C1"/>
    <w:rsid w:val="009F797B"/>
    <w:rsid w:val="00A0251B"/>
    <w:rsid w:val="00A10474"/>
    <w:rsid w:val="00A11913"/>
    <w:rsid w:val="00A159B5"/>
    <w:rsid w:val="00A203A5"/>
    <w:rsid w:val="00A2712E"/>
    <w:rsid w:val="00A37E14"/>
    <w:rsid w:val="00A37E93"/>
    <w:rsid w:val="00A53C52"/>
    <w:rsid w:val="00A55D2E"/>
    <w:rsid w:val="00A56940"/>
    <w:rsid w:val="00A63AC6"/>
    <w:rsid w:val="00A652FE"/>
    <w:rsid w:val="00A758D1"/>
    <w:rsid w:val="00A75B30"/>
    <w:rsid w:val="00A93256"/>
    <w:rsid w:val="00A96413"/>
    <w:rsid w:val="00AA6949"/>
    <w:rsid w:val="00AD5C2C"/>
    <w:rsid w:val="00AD66CA"/>
    <w:rsid w:val="00AD74F3"/>
    <w:rsid w:val="00AE732F"/>
    <w:rsid w:val="00AF0C82"/>
    <w:rsid w:val="00AF1D16"/>
    <w:rsid w:val="00AF69B8"/>
    <w:rsid w:val="00B01CD9"/>
    <w:rsid w:val="00B13812"/>
    <w:rsid w:val="00B20C3D"/>
    <w:rsid w:val="00B23C0B"/>
    <w:rsid w:val="00B2485A"/>
    <w:rsid w:val="00B401B3"/>
    <w:rsid w:val="00B41470"/>
    <w:rsid w:val="00B43BDE"/>
    <w:rsid w:val="00B52DE2"/>
    <w:rsid w:val="00B53C2C"/>
    <w:rsid w:val="00B5778D"/>
    <w:rsid w:val="00B65CCE"/>
    <w:rsid w:val="00B65E25"/>
    <w:rsid w:val="00B66BA5"/>
    <w:rsid w:val="00B73593"/>
    <w:rsid w:val="00B93923"/>
    <w:rsid w:val="00BA20E5"/>
    <w:rsid w:val="00BA4B1D"/>
    <w:rsid w:val="00BC004A"/>
    <w:rsid w:val="00BC3AF3"/>
    <w:rsid w:val="00BC7CD6"/>
    <w:rsid w:val="00BD1223"/>
    <w:rsid w:val="00BD3393"/>
    <w:rsid w:val="00BE28B6"/>
    <w:rsid w:val="00BE6B6F"/>
    <w:rsid w:val="00BF06C5"/>
    <w:rsid w:val="00BF5437"/>
    <w:rsid w:val="00C3069B"/>
    <w:rsid w:val="00C477AC"/>
    <w:rsid w:val="00C47BF1"/>
    <w:rsid w:val="00C533A3"/>
    <w:rsid w:val="00C579CC"/>
    <w:rsid w:val="00C846A5"/>
    <w:rsid w:val="00CB2F74"/>
    <w:rsid w:val="00CC12FF"/>
    <w:rsid w:val="00CC1D17"/>
    <w:rsid w:val="00CD0310"/>
    <w:rsid w:val="00CE0EA5"/>
    <w:rsid w:val="00CE269D"/>
    <w:rsid w:val="00CE7380"/>
    <w:rsid w:val="00CF73AE"/>
    <w:rsid w:val="00D03F3A"/>
    <w:rsid w:val="00D339AA"/>
    <w:rsid w:val="00D365FF"/>
    <w:rsid w:val="00D444D1"/>
    <w:rsid w:val="00D6198F"/>
    <w:rsid w:val="00D764CD"/>
    <w:rsid w:val="00D85742"/>
    <w:rsid w:val="00DA3FBA"/>
    <w:rsid w:val="00DA62FA"/>
    <w:rsid w:val="00DA7102"/>
    <w:rsid w:val="00DB0696"/>
    <w:rsid w:val="00DB24C8"/>
    <w:rsid w:val="00DD2741"/>
    <w:rsid w:val="00DD57E0"/>
    <w:rsid w:val="00DD6FD9"/>
    <w:rsid w:val="00DD77EB"/>
    <w:rsid w:val="00DE4E92"/>
    <w:rsid w:val="00DF4DD4"/>
    <w:rsid w:val="00E029BD"/>
    <w:rsid w:val="00E1506A"/>
    <w:rsid w:val="00E174FA"/>
    <w:rsid w:val="00E2214C"/>
    <w:rsid w:val="00E26367"/>
    <w:rsid w:val="00E27CDD"/>
    <w:rsid w:val="00E45C0B"/>
    <w:rsid w:val="00E55C63"/>
    <w:rsid w:val="00E612A1"/>
    <w:rsid w:val="00E82A4A"/>
    <w:rsid w:val="00E8735E"/>
    <w:rsid w:val="00E9197B"/>
    <w:rsid w:val="00E92284"/>
    <w:rsid w:val="00E93BAE"/>
    <w:rsid w:val="00E961AF"/>
    <w:rsid w:val="00EA51C1"/>
    <w:rsid w:val="00EA6AA7"/>
    <w:rsid w:val="00EB073E"/>
    <w:rsid w:val="00EB14F2"/>
    <w:rsid w:val="00EB3A4D"/>
    <w:rsid w:val="00EC479C"/>
    <w:rsid w:val="00EC5CFA"/>
    <w:rsid w:val="00EC6620"/>
    <w:rsid w:val="00ED14A0"/>
    <w:rsid w:val="00ED5DC0"/>
    <w:rsid w:val="00EE0F81"/>
    <w:rsid w:val="00EE3426"/>
    <w:rsid w:val="00F11E08"/>
    <w:rsid w:val="00F14414"/>
    <w:rsid w:val="00F15A48"/>
    <w:rsid w:val="00F15CF9"/>
    <w:rsid w:val="00F21141"/>
    <w:rsid w:val="00F2150F"/>
    <w:rsid w:val="00F21F46"/>
    <w:rsid w:val="00F25F61"/>
    <w:rsid w:val="00F4730D"/>
    <w:rsid w:val="00F83B68"/>
    <w:rsid w:val="00F84624"/>
    <w:rsid w:val="00FA44A2"/>
    <w:rsid w:val="00FA6425"/>
    <w:rsid w:val="00FB362C"/>
    <w:rsid w:val="00FC6769"/>
    <w:rsid w:val="00FD0FA9"/>
    <w:rsid w:val="00FE1414"/>
    <w:rsid w:val="00FE189F"/>
    <w:rsid w:val="00FE7466"/>
    <w:rsid w:val="00FF444D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93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444D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7A7E6C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A7E6C"/>
  </w:style>
  <w:style w:type="paragraph" w:styleId="Rodap">
    <w:name w:val="footer"/>
    <w:basedOn w:val="Normal"/>
    <w:link w:val="RodapChar"/>
    <w:uiPriority w:val="99"/>
    <w:unhideWhenUsed/>
    <w:rsid w:val="007A7E6C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7E6C"/>
  </w:style>
  <w:style w:type="paragraph" w:styleId="PargrafodaLista">
    <w:name w:val="List Paragraph"/>
    <w:basedOn w:val="Normal"/>
    <w:uiPriority w:val="34"/>
    <w:qFormat/>
    <w:rsid w:val="00CB2F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069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badge">
    <w:name w:val="badge"/>
    <w:basedOn w:val="Fontepargpadro"/>
    <w:rsid w:val="008329F6"/>
  </w:style>
  <w:style w:type="character" w:customStyle="1" w:styleId="apple-converted-space">
    <w:name w:val="apple-converted-space"/>
    <w:basedOn w:val="Fontepargpadro"/>
    <w:rsid w:val="008329F6"/>
  </w:style>
  <w:style w:type="character" w:styleId="Hyperlink">
    <w:name w:val="Hyperlink"/>
    <w:basedOn w:val="Fontepargpadro"/>
    <w:uiPriority w:val="99"/>
    <w:unhideWhenUsed/>
    <w:rsid w:val="00E029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34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azenda.niteroi.rj.gov.br/site/esclarecimentos-sobre-iptu-2017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CCC3-4C2A-4454-898C-AB44454A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1321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16</cp:revision>
  <cp:lastPrinted>2016-01-26T13:21:00Z</cp:lastPrinted>
  <dcterms:created xsi:type="dcterms:W3CDTF">2016-12-29T00:49:00Z</dcterms:created>
  <dcterms:modified xsi:type="dcterms:W3CDTF">2017-01-02T13:04:00Z</dcterms:modified>
</cp:coreProperties>
</file>